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EBFC2B5" w14:textId="77777777" w:rsidR="002B54A8" w:rsidRPr="008729B0" w:rsidRDefault="002B54A8" w:rsidP="008729B0">
      <w:pPr>
        <w:pStyle w:val="Inhopg11"/>
        <w:pageBreakBefore/>
        <w:tabs>
          <w:tab w:val="left" w:pos="400"/>
          <w:tab w:val="right" w:leader="dot" w:pos="8630"/>
        </w:tabs>
        <w:spacing w:line="240" w:lineRule="auto"/>
        <w:jc w:val="center"/>
        <w:rPr>
          <w:rFonts w:ascii="Verdana" w:hAnsi="Verdana" w:cs="Arial"/>
          <w:sz w:val="48"/>
          <w:szCs w:val="48"/>
        </w:rPr>
      </w:pPr>
      <w:bookmarkStart w:id="0" w:name="_Toc301469912"/>
      <w:bookmarkStart w:id="1" w:name="_Toc244702315"/>
      <w:r w:rsidRPr="008729B0">
        <w:rPr>
          <w:rFonts w:ascii="Verdana" w:hAnsi="Verdana" w:cs="Arial"/>
          <w:sz w:val="48"/>
          <w:szCs w:val="48"/>
        </w:rPr>
        <w:t>Scouting Oostburg</w:t>
      </w:r>
    </w:p>
    <w:p w14:paraId="4D9D80B4" w14:textId="77777777" w:rsidR="002B54A8" w:rsidRDefault="00F1420F" w:rsidP="008729B0">
      <w:pPr>
        <w:pStyle w:val="Inhopg11"/>
        <w:tabs>
          <w:tab w:val="left" w:pos="400"/>
          <w:tab w:val="right" w:leader="dot" w:pos="8630"/>
        </w:tabs>
        <w:spacing w:line="240" w:lineRule="auto"/>
        <w:jc w:val="center"/>
        <w:rPr>
          <w:rStyle w:val="Standaardalinea-lettertype1"/>
          <w:rFonts w:ascii="Verdana" w:hAnsi="Verdana" w:cs="Arial"/>
          <w:sz w:val="48"/>
          <w:szCs w:val="48"/>
        </w:rPr>
      </w:pPr>
      <w:r>
        <w:rPr>
          <w:rStyle w:val="Standaardalinea-lettertype1"/>
          <w:rFonts w:ascii="Verdana" w:hAnsi="Verdana" w:cs="Arial"/>
          <w:sz w:val="48"/>
          <w:szCs w:val="48"/>
        </w:rPr>
        <w:t>Huishoudelijk reg</w:t>
      </w:r>
      <w:r w:rsidR="002B54A8" w:rsidRPr="008729B0">
        <w:rPr>
          <w:rStyle w:val="Standaardalinea-lettertype1"/>
          <w:rFonts w:ascii="Verdana" w:hAnsi="Verdana" w:cs="Arial"/>
          <w:sz w:val="48"/>
          <w:szCs w:val="48"/>
        </w:rPr>
        <w:t>lement</w:t>
      </w:r>
    </w:p>
    <w:p w14:paraId="2E5F6969" w14:textId="77777777" w:rsidR="00F1420F" w:rsidRDefault="00F1420F" w:rsidP="00F1420F">
      <w:pPr>
        <w:pStyle w:val="Standaard2"/>
      </w:pPr>
    </w:p>
    <w:p w14:paraId="1D5BA9D4" w14:textId="77777777" w:rsidR="00F1420F" w:rsidRDefault="00F1420F" w:rsidP="00F1420F">
      <w:pPr>
        <w:pStyle w:val="Standaard2"/>
      </w:pPr>
    </w:p>
    <w:p w14:paraId="608EE4D5" w14:textId="77777777" w:rsidR="00F1420F" w:rsidRDefault="00F1420F" w:rsidP="00F1420F">
      <w:pPr>
        <w:pStyle w:val="Standaard2"/>
      </w:pPr>
    </w:p>
    <w:p w14:paraId="64EDAFC5" w14:textId="77777777" w:rsidR="00F1420F" w:rsidRDefault="00F1420F" w:rsidP="00F1420F">
      <w:pPr>
        <w:pStyle w:val="Standaard2"/>
      </w:pPr>
    </w:p>
    <w:p w14:paraId="0D7D0418" w14:textId="77777777" w:rsidR="00F1420F" w:rsidRDefault="00F1420F" w:rsidP="00F1420F">
      <w:pPr>
        <w:pStyle w:val="Standaard2"/>
      </w:pPr>
      <w:r>
        <w:t>Ingangsdatum: 1 januari 2014</w:t>
      </w:r>
    </w:p>
    <w:p w14:paraId="1012B2EF" w14:textId="77777777" w:rsidR="00F1420F" w:rsidRDefault="00F1420F" w:rsidP="00F1420F">
      <w:pPr>
        <w:pStyle w:val="Standaard2"/>
      </w:pPr>
      <w:r>
        <w:t>Goedgekeurd door de groepsraad in de vergadering van 14 december 2013</w:t>
      </w:r>
    </w:p>
    <w:p w14:paraId="386746BA" w14:textId="77777777" w:rsidR="00F1420F" w:rsidRDefault="00F1420F" w:rsidP="00F1420F">
      <w:pPr>
        <w:pStyle w:val="Standaard2"/>
      </w:pPr>
      <w:r>
        <w:t>Namens het groepsbestuur:</w:t>
      </w:r>
    </w:p>
    <w:p w14:paraId="6D11277B" w14:textId="77777777" w:rsidR="00F1420F" w:rsidRDefault="00F1420F" w:rsidP="00F1420F">
      <w:pPr>
        <w:pStyle w:val="Standaard2"/>
      </w:pPr>
      <w:r>
        <w:t>De groepsvoorzitter: A.T.W. Kuik</w:t>
      </w:r>
    </w:p>
    <w:p w14:paraId="462498B0" w14:textId="77777777" w:rsidR="005C6ECF" w:rsidRDefault="005C6ECF" w:rsidP="00F1420F">
      <w:pPr>
        <w:pStyle w:val="Standaard2"/>
      </w:pPr>
      <w:r>
        <w:t>De groepssecretaris: F.</w:t>
      </w:r>
      <w:r w:rsidR="00470B0D">
        <w:t>P.J.M.</w:t>
      </w:r>
      <w:r>
        <w:t xml:space="preserve"> van Waes</w:t>
      </w:r>
    </w:p>
    <w:p w14:paraId="05026D49" w14:textId="77777777" w:rsidR="00F1420F" w:rsidRDefault="00F1420F" w:rsidP="00F1420F">
      <w:pPr>
        <w:pStyle w:val="Standaard2"/>
      </w:pPr>
    </w:p>
    <w:p w14:paraId="492738B9" w14:textId="77777777" w:rsidR="007B63A9" w:rsidRDefault="007B63A9" w:rsidP="00F1420F">
      <w:pPr>
        <w:pStyle w:val="Standaard2"/>
      </w:pPr>
      <w:r>
        <w:t>Update: 24 november 2018</w:t>
      </w:r>
    </w:p>
    <w:p w14:paraId="00B7FBAF" w14:textId="4AEA55C5" w:rsidR="007F687F" w:rsidRDefault="00EC0982" w:rsidP="00F1420F">
      <w:pPr>
        <w:pStyle w:val="Standaard2"/>
      </w:pPr>
      <w:r w:rsidRPr="002B64BD">
        <w:t>Update: 03</w:t>
      </w:r>
      <w:r w:rsidR="007F687F" w:rsidRPr="002B64BD">
        <w:t xml:space="preserve"> ju</w:t>
      </w:r>
      <w:r w:rsidRPr="002B64BD">
        <w:t>l</w:t>
      </w:r>
      <w:r w:rsidR="007F687F" w:rsidRPr="002B64BD">
        <w:t>i 2021</w:t>
      </w:r>
    </w:p>
    <w:p w14:paraId="2D3F2053" w14:textId="4E884A4E" w:rsidR="00F1420F" w:rsidRDefault="0035734E" w:rsidP="00F1420F">
      <w:pPr>
        <w:pStyle w:val="Standaard2"/>
      </w:pPr>
      <w:r>
        <w:t xml:space="preserve">Update: </w:t>
      </w:r>
      <w:r w:rsidR="00B91CA4">
        <w:t>29</w:t>
      </w:r>
      <w:r>
        <w:t xml:space="preserve"> </w:t>
      </w:r>
      <w:r w:rsidR="00B91CA4">
        <w:t>augustus</w:t>
      </w:r>
      <w:r>
        <w:t xml:space="preserve"> 2025</w:t>
      </w:r>
    </w:p>
    <w:p w14:paraId="69C7C906" w14:textId="77777777" w:rsidR="00F1420F" w:rsidRDefault="00F1420F" w:rsidP="00F1420F">
      <w:pPr>
        <w:pStyle w:val="Standaard2"/>
      </w:pPr>
    </w:p>
    <w:p w14:paraId="3077CB5A" w14:textId="77777777" w:rsidR="00F1420F" w:rsidRDefault="00F1420F" w:rsidP="00F1420F">
      <w:pPr>
        <w:pStyle w:val="Standaard2"/>
      </w:pPr>
    </w:p>
    <w:p w14:paraId="7EC10785" w14:textId="77777777" w:rsidR="00F1420F" w:rsidRDefault="00F1420F" w:rsidP="00F1420F">
      <w:pPr>
        <w:pStyle w:val="Standaard2"/>
      </w:pPr>
    </w:p>
    <w:p w14:paraId="4E4A72A0" w14:textId="77777777" w:rsidR="00F1420F" w:rsidRPr="00F1420F" w:rsidRDefault="00F1420F" w:rsidP="00F1420F">
      <w:pPr>
        <w:pStyle w:val="Standaard2"/>
      </w:pPr>
    </w:p>
    <w:p w14:paraId="191C40F7" w14:textId="77777777" w:rsidR="00AA4D85" w:rsidRPr="00AA4D85" w:rsidRDefault="00AA4D85" w:rsidP="00AA4D85">
      <w:pPr>
        <w:pStyle w:val="Standaard2"/>
        <w:rPr>
          <w:b/>
          <w:sz w:val="28"/>
          <w:szCs w:val="28"/>
        </w:rPr>
      </w:pPr>
      <w:r>
        <w:br w:type="page"/>
      </w:r>
      <w:r w:rsidRPr="00AA4D85">
        <w:rPr>
          <w:b/>
          <w:sz w:val="28"/>
          <w:szCs w:val="28"/>
        </w:rPr>
        <w:lastRenderedPageBreak/>
        <w:t>Inhoud</w:t>
      </w:r>
    </w:p>
    <w:p w14:paraId="6BF4F93A" w14:textId="77777777" w:rsidR="00A90757" w:rsidRPr="00213572" w:rsidRDefault="002B54A8">
      <w:pPr>
        <w:pStyle w:val="Inhopg1"/>
        <w:rPr>
          <w:rFonts w:ascii="Calibri" w:eastAsia="Times New Roman" w:hAnsi="Calibri" w:cs="Times New Roman"/>
          <w:b w:val="0"/>
          <w:sz w:val="22"/>
          <w:szCs w:val="22"/>
          <w:lang w:eastAsia="nl-NL"/>
        </w:rPr>
      </w:pPr>
      <w:r w:rsidRPr="008729B0">
        <w:fldChar w:fldCharType="begin"/>
      </w:r>
      <w:r w:rsidRPr="008729B0">
        <w:instrText xml:space="preserve"> TOC </w:instrText>
      </w:r>
      <w:r w:rsidRPr="008729B0">
        <w:fldChar w:fldCharType="separate"/>
      </w:r>
      <w:r w:rsidR="00A90757">
        <w:t>1</w:t>
      </w:r>
      <w:r w:rsidR="00A90757" w:rsidRPr="00213572">
        <w:rPr>
          <w:rFonts w:ascii="Calibri" w:eastAsia="Times New Roman" w:hAnsi="Calibri" w:cs="Times New Roman"/>
          <w:b w:val="0"/>
          <w:sz w:val="22"/>
          <w:szCs w:val="22"/>
          <w:lang w:eastAsia="nl-NL"/>
        </w:rPr>
        <w:tab/>
      </w:r>
      <w:r w:rsidR="00A90757">
        <w:t>Algemeen</w:t>
      </w:r>
      <w:r w:rsidR="00A90757">
        <w:tab/>
      </w:r>
      <w:r w:rsidR="00A90757">
        <w:fldChar w:fldCharType="begin"/>
      </w:r>
      <w:r w:rsidR="00A90757">
        <w:instrText xml:space="preserve"> PAGEREF _Toc366850934 \h </w:instrText>
      </w:r>
      <w:r w:rsidR="00A90757">
        <w:fldChar w:fldCharType="separate"/>
      </w:r>
      <w:r w:rsidR="00193FED">
        <w:t>5</w:t>
      </w:r>
      <w:r w:rsidR="00A90757">
        <w:fldChar w:fldCharType="end"/>
      </w:r>
    </w:p>
    <w:p w14:paraId="300A1A6F" w14:textId="77777777" w:rsidR="00A90757" w:rsidRPr="00213572" w:rsidRDefault="00A90757">
      <w:pPr>
        <w:pStyle w:val="Inhopg2"/>
        <w:tabs>
          <w:tab w:val="left" w:pos="880"/>
          <w:tab w:val="right" w:leader="dot" w:pos="8630"/>
        </w:tabs>
        <w:rPr>
          <w:rFonts w:ascii="Calibri" w:eastAsia="Times New Roman" w:hAnsi="Calibri" w:cs="Times New Roman"/>
          <w:noProof/>
          <w:sz w:val="22"/>
          <w:szCs w:val="22"/>
          <w:lang w:eastAsia="nl-NL"/>
        </w:rPr>
      </w:pPr>
      <w:r>
        <w:rPr>
          <w:noProof/>
        </w:rPr>
        <w:t>1.1.</w:t>
      </w:r>
      <w:r w:rsidRPr="00213572">
        <w:rPr>
          <w:rFonts w:ascii="Calibri" w:eastAsia="Times New Roman" w:hAnsi="Calibri" w:cs="Times New Roman"/>
          <w:noProof/>
          <w:sz w:val="22"/>
          <w:szCs w:val="22"/>
          <w:lang w:eastAsia="nl-NL"/>
        </w:rPr>
        <w:tab/>
      </w:r>
      <w:r>
        <w:rPr>
          <w:noProof/>
        </w:rPr>
        <w:t>Organisatie</w:t>
      </w:r>
      <w:r>
        <w:rPr>
          <w:noProof/>
        </w:rPr>
        <w:tab/>
      </w:r>
      <w:r>
        <w:rPr>
          <w:noProof/>
        </w:rPr>
        <w:fldChar w:fldCharType="begin"/>
      </w:r>
      <w:r>
        <w:rPr>
          <w:noProof/>
        </w:rPr>
        <w:instrText xml:space="preserve"> PAGEREF _Toc366850935 \h </w:instrText>
      </w:r>
      <w:r>
        <w:rPr>
          <w:noProof/>
        </w:rPr>
      </w:r>
      <w:r>
        <w:rPr>
          <w:noProof/>
        </w:rPr>
        <w:fldChar w:fldCharType="separate"/>
      </w:r>
      <w:r w:rsidR="00193FED">
        <w:rPr>
          <w:noProof/>
        </w:rPr>
        <w:t>5</w:t>
      </w:r>
      <w:r>
        <w:rPr>
          <w:noProof/>
        </w:rPr>
        <w:fldChar w:fldCharType="end"/>
      </w:r>
    </w:p>
    <w:p w14:paraId="0EA4F19D" w14:textId="77777777" w:rsidR="00A90757" w:rsidRPr="00213572" w:rsidRDefault="00A90757">
      <w:pPr>
        <w:pStyle w:val="Inhopg2"/>
        <w:tabs>
          <w:tab w:val="left" w:pos="880"/>
          <w:tab w:val="right" w:leader="dot" w:pos="8630"/>
        </w:tabs>
        <w:rPr>
          <w:rFonts w:ascii="Calibri" w:eastAsia="Times New Roman" w:hAnsi="Calibri" w:cs="Times New Roman"/>
          <w:noProof/>
          <w:sz w:val="22"/>
          <w:szCs w:val="22"/>
          <w:lang w:eastAsia="nl-NL"/>
        </w:rPr>
      </w:pPr>
      <w:r>
        <w:rPr>
          <w:noProof/>
        </w:rPr>
        <w:t>1.2.</w:t>
      </w:r>
      <w:r w:rsidRPr="00213572">
        <w:rPr>
          <w:rFonts w:ascii="Calibri" w:eastAsia="Times New Roman" w:hAnsi="Calibri" w:cs="Times New Roman"/>
          <w:noProof/>
          <w:sz w:val="22"/>
          <w:szCs w:val="22"/>
          <w:lang w:eastAsia="nl-NL"/>
        </w:rPr>
        <w:tab/>
      </w:r>
      <w:r>
        <w:rPr>
          <w:noProof/>
        </w:rPr>
        <w:t>Huishoudelijk Reglement Scouting Nederland</w:t>
      </w:r>
      <w:r>
        <w:rPr>
          <w:noProof/>
        </w:rPr>
        <w:tab/>
      </w:r>
      <w:r>
        <w:rPr>
          <w:noProof/>
        </w:rPr>
        <w:fldChar w:fldCharType="begin"/>
      </w:r>
      <w:r>
        <w:rPr>
          <w:noProof/>
        </w:rPr>
        <w:instrText xml:space="preserve"> PAGEREF _Toc366850936 \h </w:instrText>
      </w:r>
      <w:r>
        <w:rPr>
          <w:noProof/>
        </w:rPr>
      </w:r>
      <w:r>
        <w:rPr>
          <w:noProof/>
        </w:rPr>
        <w:fldChar w:fldCharType="separate"/>
      </w:r>
      <w:r w:rsidR="00193FED">
        <w:rPr>
          <w:noProof/>
        </w:rPr>
        <w:t>5</w:t>
      </w:r>
      <w:r>
        <w:rPr>
          <w:noProof/>
        </w:rPr>
        <w:fldChar w:fldCharType="end"/>
      </w:r>
    </w:p>
    <w:p w14:paraId="68D5CCFA" w14:textId="77777777" w:rsidR="00A90757" w:rsidRPr="00213572" w:rsidRDefault="00A90757">
      <w:pPr>
        <w:pStyle w:val="Inhopg2"/>
        <w:tabs>
          <w:tab w:val="left" w:pos="880"/>
          <w:tab w:val="right" w:leader="dot" w:pos="8630"/>
        </w:tabs>
        <w:rPr>
          <w:rFonts w:ascii="Calibri" w:eastAsia="Times New Roman" w:hAnsi="Calibri" w:cs="Times New Roman"/>
          <w:noProof/>
          <w:sz w:val="22"/>
          <w:szCs w:val="22"/>
          <w:lang w:eastAsia="nl-NL"/>
        </w:rPr>
      </w:pPr>
      <w:r>
        <w:rPr>
          <w:noProof/>
        </w:rPr>
        <w:t>1.3.</w:t>
      </w:r>
      <w:r w:rsidRPr="00213572">
        <w:rPr>
          <w:rFonts w:ascii="Calibri" w:eastAsia="Times New Roman" w:hAnsi="Calibri" w:cs="Times New Roman"/>
          <w:noProof/>
          <w:sz w:val="22"/>
          <w:szCs w:val="22"/>
          <w:lang w:eastAsia="nl-NL"/>
        </w:rPr>
        <w:tab/>
      </w:r>
      <w:r>
        <w:rPr>
          <w:noProof/>
        </w:rPr>
        <w:t>Geldigheid en wijziging van dit reglement</w:t>
      </w:r>
      <w:r>
        <w:rPr>
          <w:noProof/>
        </w:rPr>
        <w:tab/>
      </w:r>
      <w:r>
        <w:rPr>
          <w:noProof/>
        </w:rPr>
        <w:fldChar w:fldCharType="begin"/>
      </w:r>
      <w:r>
        <w:rPr>
          <w:noProof/>
        </w:rPr>
        <w:instrText xml:space="preserve"> PAGEREF _Toc366850937 \h </w:instrText>
      </w:r>
      <w:r>
        <w:rPr>
          <w:noProof/>
        </w:rPr>
      </w:r>
      <w:r>
        <w:rPr>
          <w:noProof/>
        </w:rPr>
        <w:fldChar w:fldCharType="separate"/>
      </w:r>
      <w:r w:rsidR="00193FED">
        <w:rPr>
          <w:noProof/>
        </w:rPr>
        <w:t>5</w:t>
      </w:r>
      <w:r>
        <w:rPr>
          <w:noProof/>
        </w:rPr>
        <w:fldChar w:fldCharType="end"/>
      </w:r>
    </w:p>
    <w:p w14:paraId="6D2594D2" w14:textId="77777777" w:rsidR="00A90757" w:rsidRPr="00213572" w:rsidRDefault="00A90757">
      <w:pPr>
        <w:pStyle w:val="Inhopg1"/>
        <w:rPr>
          <w:rFonts w:ascii="Calibri" w:eastAsia="Times New Roman" w:hAnsi="Calibri" w:cs="Times New Roman"/>
          <w:b w:val="0"/>
          <w:sz w:val="22"/>
          <w:szCs w:val="22"/>
          <w:lang w:eastAsia="nl-NL"/>
        </w:rPr>
      </w:pPr>
      <w:r>
        <w:t>2</w:t>
      </w:r>
      <w:r w:rsidRPr="00213572">
        <w:rPr>
          <w:rFonts w:ascii="Calibri" w:eastAsia="Times New Roman" w:hAnsi="Calibri" w:cs="Times New Roman"/>
          <w:b w:val="0"/>
          <w:sz w:val="22"/>
          <w:szCs w:val="22"/>
          <w:lang w:eastAsia="nl-NL"/>
        </w:rPr>
        <w:tab/>
      </w:r>
      <w:r>
        <w:t>Lidmaatschap</w:t>
      </w:r>
      <w:r>
        <w:tab/>
      </w:r>
      <w:r>
        <w:fldChar w:fldCharType="begin"/>
      </w:r>
      <w:r>
        <w:instrText xml:space="preserve"> PAGEREF _Toc366850938 \h </w:instrText>
      </w:r>
      <w:r>
        <w:fldChar w:fldCharType="separate"/>
      </w:r>
      <w:r w:rsidR="00193FED">
        <w:t>7</w:t>
      </w:r>
      <w:r>
        <w:fldChar w:fldCharType="end"/>
      </w:r>
    </w:p>
    <w:p w14:paraId="55CB1BBF" w14:textId="77777777" w:rsidR="00A90757" w:rsidRPr="00213572" w:rsidRDefault="00A90757">
      <w:pPr>
        <w:pStyle w:val="Inhopg2"/>
        <w:tabs>
          <w:tab w:val="left" w:pos="880"/>
          <w:tab w:val="right" w:leader="dot" w:pos="8630"/>
        </w:tabs>
        <w:rPr>
          <w:rFonts w:ascii="Calibri" w:eastAsia="Times New Roman" w:hAnsi="Calibri" w:cs="Times New Roman"/>
          <w:noProof/>
          <w:sz w:val="22"/>
          <w:szCs w:val="22"/>
          <w:lang w:eastAsia="nl-NL"/>
        </w:rPr>
      </w:pPr>
      <w:r>
        <w:rPr>
          <w:noProof/>
        </w:rPr>
        <w:t>2.1.</w:t>
      </w:r>
      <w:r w:rsidRPr="00213572">
        <w:rPr>
          <w:rFonts w:ascii="Calibri" w:eastAsia="Times New Roman" w:hAnsi="Calibri" w:cs="Times New Roman"/>
          <w:noProof/>
          <w:sz w:val="22"/>
          <w:szCs w:val="22"/>
          <w:lang w:eastAsia="nl-NL"/>
        </w:rPr>
        <w:tab/>
      </w:r>
      <w:r>
        <w:rPr>
          <w:noProof/>
        </w:rPr>
        <w:t>Aspirant-jeugdleden</w:t>
      </w:r>
      <w:r>
        <w:rPr>
          <w:noProof/>
        </w:rPr>
        <w:tab/>
      </w:r>
      <w:r>
        <w:rPr>
          <w:noProof/>
        </w:rPr>
        <w:fldChar w:fldCharType="begin"/>
      </w:r>
      <w:r>
        <w:rPr>
          <w:noProof/>
        </w:rPr>
        <w:instrText xml:space="preserve"> PAGEREF _Toc366850939 \h </w:instrText>
      </w:r>
      <w:r>
        <w:rPr>
          <w:noProof/>
        </w:rPr>
      </w:r>
      <w:r>
        <w:rPr>
          <w:noProof/>
        </w:rPr>
        <w:fldChar w:fldCharType="separate"/>
      </w:r>
      <w:r w:rsidR="00193FED">
        <w:rPr>
          <w:noProof/>
        </w:rPr>
        <w:t>7</w:t>
      </w:r>
      <w:r>
        <w:rPr>
          <w:noProof/>
        </w:rPr>
        <w:fldChar w:fldCharType="end"/>
      </w:r>
    </w:p>
    <w:p w14:paraId="6BF4581C" w14:textId="77777777" w:rsidR="00A90757" w:rsidRPr="00213572" w:rsidRDefault="00A90757">
      <w:pPr>
        <w:pStyle w:val="Inhopg2"/>
        <w:tabs>
          <w:tab w:val="left" w:pos="880"/>
          <w:tab w:val="right" w:leader="dot" w:pos="8630"/>
        </w:tabs>
        <w:rPr>
          <w:rFonts w:ascii="Calibri" w:eastAsia="Times New Roman" w:hAnsi="Calibri" w:cs="Times New Roman"/>
          <w:noProof/>
          <w:sz w:val="22"/>
          <w:szCs w:val="22"/>
          <w:lang w:eastAsia="nl-NL"/>
        </w:rPr>
      </w:pPr>
      <w:r>
        <w:rPr>
          <w:noProof/>
        </w:rPr>
        <w:t>2.2.</w:t>
      </w:r>
      <w:r w:rsidRPr="00213572">
        <w:rPr>
          <w:rFonts w:ascii="Calibri" w:eastAsia="Times New Roman" w:hAnsi="Calibri" w:cs="Times New Roman"/>
          <w:noProof/>
          <w:sz w:val="22"/>
          <w:szCs w:val="22"/>
          <w:lang w:eastAsia="nl-NL"/>
        </w:rPr>
        <w:tab/>
      </w:r>
      <w:r>
        <w:rPr>
          <w:noProof/>
        </w:rPr>
        <w:t>Jeugdleden</w:t>
      </w:r>
      <w:r>
        <w:rPr>
          <w:noProof/>
        </w:rPr>
        <w:tab/>
      </w:r>
      <w:r>
        <w:rPr>
          <w:noProof/>
        </w:rPr>
        <w:fldChar w:fldCharType="begin"/>
      </w:r>
      <w:r>
        <w:rPr>
          <w:noProof/>
        </w:rPr>
        <w:instrText xml:space="preserve"> PAGEREF _Toc366850940 \h </w:instrText>
      </w:r>
      <w:r>
        <w:rPr>
          <w:noProof/>
        </w:rPr>
      </w:r>
      <w:r>
        <w:rPr>
          <w:noProof/>
        </w:rPr>
        <w:fldChar w:fldCharType="separate"/>
      </w:r>
      <w:r w:rsidR="00193FED">
        <w:rPr>
          <w:noProof/>
        </w:rPr>
        <w:t>7</w:t>
      </w:r>
      <w:r>
        <w:rPr>
          <w:noProof/>
        </w:rPr>
        <w:fldChar w:fldCharType="end"/>
      </w:r>
    </w:p>
    <w:p w14:paraId="17E50F54" w14:textId="77777777" w:rsidR="00A90757" w:rsidRPr="00213572" w:rsidRDefault="00A90757">
      <w:pPr>
        <w:pStyle w:val="Inhopg2"/>
        <w:tabs>
          <w:tab w:val="left" w:pos="880"/>
          <w:tab w:val="right" w:leader="dot" w:pos="8630"/>
        </w:tabs>
        <w:rPr>
          <w:rFonts w:ascii="Calibri" w:eastAsia="Times New Roman" w:hAnsi="Calibri" w:cs="Times New Roman"/>
          <w:noProof/>
          <w:sz w:val="22"/>
          <w:szCs w:val="22"/>
          <w:lang w:eastAsia="nl-NL"/>
        </w:rPr>
      </w:pPr>
      <w:r>
        <w:rPr>
          <w:noProof/>
        </w:rPr>
        <w:t>2.3.</w:t>
      </w:r>
      <w:r w:rsidRPr="00213572">
        <w:rPr>
          <w:rFonts w:ascii="Calibri" w:eastAsia="Times New Roman" w:hAnsi="Calibri" w:cs="Times New Roman"/>
          <w:noProof/>
          <w:sz w:val="22"/>
          <w:szCs w:val="22"/>
          <w:lang w:eastAsia="nl-NL"/>
        </w:rPr>
        <w:tab/>
      </w:r>
      <w:r>
        <w:rPr>
          <w:noProof/>
        </w:rPr>
        <w:t>Aspirant-leiding</w:t>
      </w:r>
      <w:r>
        <w:rPr>
          <w:noProof/>
        </w:rPr>
        <w:tab/>
      </w:r>
      <w:r>
        <w:rPr>
          <w:noProof/>
        </w:rPr>
        <w:fldChar w:fldCharType="begin"/>
      </w:r>
      <w:r>
        <w:rPr>
          <w:noProof/>
        </w:rPr>
        <w:instrText xml:space="preserve"> PAGEREF _Toc366850941 \h </w:instrText>
      </w:r>
      <w:r>
        <w:rPr>
          <w:noProof/>
        </w:rPr>
      </w:r>
      <w:r>
        <w:rPr>
          <w:noProof/>
        </w:rPr>
        <w:fldChar w:fldCharType="separate"/>
      </w:r>
      <w:r w:rsidR="00193FED">
        <w:rPr>
          <w:noProof/>
        </w:rPr>
        <w:t>7</w:t>
      </w:r>
      <w:r>
        <w:rPr>
          <w:noProof/>
        </w:rPr>
        <w:fldChar w:fldCharType="end"/>
      </w:r>
    </w:p>
    <w:p w14:paraId="4989C562" w14:textId="77777777" w:rsidR="00A90757" w:rsidRPr="00213572" w:rsidRDefault="00A90757">
      <w:pPr>
        <w:pStyle w:val="Inhopg2"/>
        <w:tabs>
          <w:tab w:val="left" w:pos="880"/>
          <w:tab w:val="right" w:leader="dot" w:pos="8630"/>
        </w:tabs>
        <w:rPr>
          <w:rFonts w:ascii="Calibri" w:eastAsia="Times New Roman" w:hAnsi="Calibri" w:cs="Times New Roman"/>
          <w:noProof/>
          <w:sz w:val="22"/>
          <w:szCs w:val="22"/>
          <w:lang w:eastAsia="nl-NL"/>
        </w:rPr>
      </w:pPr>
      <w:r>
        <w:rPr>
          <w:noProof/>
        </w:rPr>
        <w:t>2.4.</w:t>
      </w:r>
      <w:r w:rsidRPr="00213572">
        <w:rPr>
          <w:rFonts w:ascii="Calibri" w:eastAsia="Times New Roman" w:hAnsi="Calibri" w:cs="Times New Roman"/>
          <w:noProof/>
          <w:sz w:val="22"/>
          <w:szCs w:val="22"/>
          <w:lang w:eastAsia="nl-NL"/>
        </w:rPr>
        <w:tab/>
      </w:r>
      <w:r>
        <w:rPr>
          <w:noProof/>
        </w:rPr>
        <w:t>Leiding</w:t>
      </w:r>
      <w:r>
        <w:rPr>
          <w:noProof/>
        </w:rPr>
        <w:tab/>
      </w:r>
      <w:r>
        <w:rPr>
          <w:noProof/>
        </w:rPr>
        <w:fldChar w:fldCharType="begin"/>
      </w:r>
      <w:r>
        <w:rPr>
          <w:noProof/>
        </w:rPr>
        <w:instrText xml:space="preserve"> PAGEREF _Toc366850942 \h </w:instrText>
      </w:r>
      <w:r>
        <w:rPr>
          <w:noProof/>
        </w:rPr>
      </w:r>
      <w:r>
        <w:rPr>
          <w:noProof/>
        </w:rPr>
        <w:fldChar w:fldCharType="separate"/>
      </w:r>
      <w:r w:rsidR="00193FED">
        <w:rPr>
          <w:noProof/>
        </w:rPr>
        <w:t>7</w:t>
      </w:r>
      <w:r>
        <w:rPr>
          <w:noProof/>
        </w:rPr>
        <w:fldChar w:fldCharType="end"/>
      </w:r>
    </w:p>
    <w:p w14:paraId="45661F76" w14:textId="77777777" w:rsidR="00A90757" w:rsidRPr="00213572" w:rsidRDefault="00A90757">
      <w:pPr>
        <w:pStyle w:val="Inhopg2"/>
        <w:tabs>
          <w:tab w:val="left" w:pos="880"/>
          <w:tab w:val="right" w:leader="dot" w:pos="8630"/>
        </w:tabs>
        <w:rPr>
          <w:rFonts w:ascii="Calibri" w:eastAsia="Times New Roman" w:hAnsi="Calibri" w:cs="Times New Roman"/>
          <w:noProof/>
          <w:sz w:val="22"/>
          <w:szCs w:val="22"/>
          <w:lang w:eastAsia="nl-NL"/>
        </w:rPr>
      </w:pPr>
      <w:r>
        <w:rPr>
          <w:noProof/>
        </w:rPr>
        <w:t>2.5.</w:t>
      </w:r>
      <w:r w:rsidRPr="00213572">
        <w:rPr>
          <w:rFonts w:ascii="Calibri" w:eastAsia="Times New Roman" w:hAnsi="Calibri" w:cs="Times New Roman"/>
          <w:noProof/>
          <w:sz w:val="22"/>
          <w:szCs w:val="22"/>
          <w:lang w:eastAsia="nl-NL"/>
        </w:rPr>
        <w:tab/>
      </w:r>
      <w:r>
        <w:rPr>
          <w:noProof/>
        </w:rPr>
        <w:t>Bestuursleden groepsvereniging</w:t>
      </w:r>
      <w:r>
        <w:rPr>
          <w:noProof/>
        </w:rPr>
        <w:tab/>
      </w:r>
      <w:r>
        <w:rPr>
          <w:noProof/>
        </w:rPr>
        <w:fldChar w:fldCharType="begin"/>
      </w:r>
      <w:r>
        <w:rPr>
          <w:noProof/>
        </w:rPr>
        <w:instrText xml:space="preserve"> PAGEREF _Toc366850943 \h </w:instrText>
      </w:r>
      <w:r>
        <w:rPr>
          <w:noProof/>
        </w:rPr>
      </w:r>
      <w:r>
        <w:rPr>
          <w:noProof/>
        </w:rPr>
        <w:fldChar w:fldCharType="separate"/>
      </w:r>
      <w:r w:rsidR="00193FED">
        <w:rPr>
          <w:noProof/>
        </w:rPr>
        <w:t>8</w:t>
      </w:r>
      <w:r>
        <w:rPr>
          <w:noProof/>
        </w:rPr>
        <w:fldChar w:fldCharType="end"/>
      </w:r>
    </w:p>
    <w:p w14:paraId="79D1CA0E" w14:textId="77777777" w:rsidR="00A90757" w:rsidRPr="00213572" w:rsidRDefault="00A90757">
      <w:pPr>
        <w:pStyle w:val="Inhopg2"/>
        <w:tabs>
          <w:tab w:val="left" w:pos="880"/>
          <w:tab w:val="right" w:leader="dot" w:pos="8630"/>
        </w:tabs>
        <w:rPr>
          <w:rFonts w:ascii="Calibri" w:eastAsia="Times New Roman" w:hAnsi="Calibri" w:cs="Times New Roman"/>
          <w:noProof/>
          <w:sz w:val="22"/>
          <w:szCs w:val="22"/>
          <w:lang w:eastAsia="nl-NL"/>
        </w:rPr>
      </w:pPr>
      <w:r>
        <w:rPr>
          <w:noProof/>
        </w:rPr>
        <w:t>2.6.</w:t>
      </w:r>
      <w:r w:rsidRPr="00213572">
        <w:rPr>
          <w:rFonts w:ascii="Calibri" w:eastAsia="Times New Roman" w:hAnsi="Calibri" w:cs="Times New Roman"/>
          <w:noProof/>
          <w:sz w:val="22"/>
          <w:szCs w:val="22"/>
          <w:lang w:eastAsia="nl-NL"/>
        </w:rPr>
        <w:tab/>
      </w:r>
      <w:r>
        <w:rPr>
          <w:noProof/>
        </w:rPr>
        <w:t>Bestuursleden beheerstichting</w:t>
      </w:r>
      <w:r>
        <w:rPr>
          <w:noProof/>
        </w:rPr>
        <w:tab/>
      </w:r>
      <w:r>
        <w:rPr>
          <w:noProof/>
        </w:rPr>
        <w:fldChar w:fldCharType="begin"/>
      </w:r>
      <w:r>
        <w:rPr>
          <w:noProof/>
        </w:rPr>
        <w:instrText xml:space="preserve"> PAGEREF _Toc366850944 \h </w:instrText>
      </w:r>
      <w:r>
        <w:rPr>
          <w:noProof/>
        </w:rPr>
      </w:r>
      <w:r>
        <w:rPr>
          <w:noProof/>
        </w:rPr>
        <w:fldChar w:fldCharType="separate"/>
      </w:r>
      <w:r w:rsidR="00193FED">
        <w:rPr>
          <w:noProof/>
        </w:rPr>
        <w:t>8</w:t>
      </w:r>
      <w:r>
        <w:rPr>
          <w:noProof/>
        </w:rPr>
        <w:fldChar w:fldCharType="end"/>
      </w:r>
    </w:p>
    <w:p w14:paraId="00417346" w14:textId="77777777" w:rsidR="00A90757" w:rsidRPr="00213572" w:rsidRDefault="00A90757">
      <w:pPr>
        <w:pStyle w:val="Inhopg2"/>
        <w:tabs>
          <w:tab w:val="left" w:pos="880"/>
          <w:tab w:val="right" w:leader="dot" w:pos="8630"/>
        </w:tabs>
        <w:rPr>
          <w:rFonts w:ascii="Calibri" w:eastAsia="Times New Roman" w:hAnsi="Calibri" w:cs="Times New Roman"/>
          <w:noProof/>
          <w:sz w:val="22"/>
          <w:szCs w:val="22"/>
          <w:lang w:eastAsia="nl-NL"/>
        </w:rPr>
      </w:pPr>
      <w:r>
        <w:rPr>
          <w:noProof/>
        </w:rPr>
        <w:t>2.7.</w:t>
      </w:r>
      <w:r w:rsidRPr="00213572">
        <w:rPr>
          <w:rFonts w:ascii="Calibri" w:eastAsia="Times New Roman" w:hAnsi="Calibri" w:cs="Times New Roman"/>
          <w:noProof/>
          <w:sz w:val="22"/>
          <w:szCs w:val="22"/>
          <w:lang w:eastAsia="nl-NL"/>
        </w:rPr>
        <w:tab/>
      </w:r>
      <w:r>
        <w:rPr>
          <w:noProof/>
        </w:rPr>
        <w:t>Jeugdlid en tegelijkertijd leiding</w:t>
      </w:r>
      <w:r>
        <w:rPr>
          <w:noProof/>
        </w:rPr>
        <w:tab/>
      </w:r>
      <w:r>
        <w:rPr>
          <w:noProof/>
        </w:rPr>
        <w:fldChar w:fldCharType="begin"/>
      </w:r>
      <w:r>
        <w:rPr>
          <w:noProof/>
        </w:rPr>
        <w:instrText xml:space="preserve"> PAGEREF _Toc366850945 \h </w:instrText>
      </w:r>
      <w:r>
        <w:rPr>
          <w:noProof/>
        </w:rPr>
      </w:r>
      <w:r>
        <w:rPr>
          <w:noProof/>
        </w:rPr>
        <w:fldChar w:fldCharType="separate"/>
      </w:r>
      <w:r w:rsidR="00193FED">
        <w:rPr>
          <w:noProof/>
        </w:rPr>
        <w:t>8</w:t>
      </w:r>
      <w:r>
        <w:rPr>
          <w:noProof/>
        </w:rPr>
        <w:fldChar w:fldCharType="end"/>
      </w:r>
    </w:p>
    <w:p w14:paraId="69F00564" w14:textId="77777777" w:rsidR="00A90757" w:rsidRPr="00213572" w:rsidRDefault="00A90757">
      <w:pPr>
        <w:pStyle w:val="Inhopg1"/>
        <w:rPr>
          <w:rFonts w:ascii="Calibri" w:eastAsia="Times New Roman" w:hAnsi="Calibri" w:cs="Times New Roman"/>
          <w:b w:val="0"/>
          <w:sz w:val="22"/>
          <w:szCs w:val="22"/>
          <w:lang w:eastAsia="nl-NL"/>
        </w:rPr>
      </w:pPr>
      <w:r>
        <w:t>3</w:t>
      </w:r>
      <w:r w:rsidRPr="00213572">
        <w:rPr>
          <w:rFonts w:ascii="Calibri" w:eastAsia="Times New Roman" w:hAnsi="Calibri" w:cs="Times New Roman"/>
          <w:b w:val="0"/>
          <w:sz w:val="22"/>
          <w:szCs w:val="22"/>
          <w:lang w:eastAsia="nl-NL"/>
        </w:rPr>
        <w:tab/>
      </w:r>
      <w:r>
        <w:t>Procedure Lidmaatschap</w:t>
      </w:r>
      <w:r>
        <w:tab/>
      </w:r>
      <w:r>
        <w:fldChar w:fldCharType="begin"/>
      </w:r>
      <w:r>
        <w:instrText xml:space="preserve"> PAGEREF _Toc366850946 \h </w:instrText>
      </w:r>
      <w:r>
        <w:fldChar w:fldCharType="separate"/>
      </w:r>
      <w:r w:rsidR="00193FED">
        <w:t>9</w:t>
      </w:r>
      <w:r>
        <w:fldChar w:fldCharType="end"/>
      </w:r>
    </w:p>
    <w:p w14:paraId="380BB9AD" w14:textId="77777777" w:rsidR="00A90757" w:rsidRPr="00213572" w:rsidRDefault="00A90757">
      <w:pPr>
        <w:pStyle w:val="Inhopg2"/>
        <w:tabs>
          <w:tab w:val="left" w:pos="880"/>
          <w:tab w:val="right" w:leader="dot" w:pos="8630"/>
        </w:tabs>
        <w:rPr>
          <w:rFonts w:ascii="Calibri" w:eastAsia="Times New Roman" w:hAnsi="Calibri" w:cs="Times New Roman"/>
          <w:noProof/>
          <w:sz w:val="22"/>
          <w:szCs w:val="22"/>
          <w:lang w:eastAsia="nl-NL"/>
        </w:rPr>
      </w:pPr>
      <w:r>
        <w:rPr>
          <w:noProof/>
        </w:rPr>
        <w:t>3.1.</w:t>
      </w:r>
      <w:r w:rsidRPr="00213572">
        <w:rPr>
          <w:rFonts w:ascii="Calibri" w:eastAsia="Times New Roman" w:hAnsi="Calibri" w:cs="Times New Roman"/>
          <w:noProof/>
          <w:sz w:val="22"/>
          <w:szCs w:val="22"/>
          <w:lang w:eastAsia="nl-NL"/>
        </w:rPr>
        <w:tab/>
      </w:r>
      <w:r>
        <w:rPr>
          <w:noProof/>
        </w:rPr>
        <w:t>Jeugdleden</w:t>
      </w:r>
      <w:r>
        <w:rPr>
          <w:noProof/>
        </w:rPr>
        <w:tab/>
      </w:r>
      <w:r>
        <w:rPr>
          <w:noProof/>
        </w:rPr>
        <w:fldChar w:fldCharType="begin"/>
      </w:r>
      <w:r>
        <w:rPr>
          <w:noProof/>
        </w:rPr>
        <w:instrText xml:space="preserve"> PAGEREF _Toc366850947 \h </w:instrText>
      </w:r>
      <w:r>
        <w:rPr>
          <w:noProof/>
        </w:rPr>
      </w:r>
      <w:r>
        <w:rPr>
          <w:noProof/>
        </w:rPr>
        <w:fldChar w:fldCharType="separate"/>
      </w:r>
      <w:r w:rsidR="00193FED">
        <w:rPr>
          <w:noProof/>
        </w:rPr>
        <w:t>9</w:t>
      </w:r>
      <w:r>
        <w:rPr>
          <w:noProof/>
        </w:rPr>
        <w:fldChar w:fldCharType="end"/>
      </w:r>
    </w:p>
    <w:p w14:paraId="34DEFCBD" w14:textId="77777777" w:rsidR="00A90757" w:rsidRPr="00213572" w:rsidRDefault="00A90757">
      <w:pPr>
        <w:pStyle w:val="Inhopg2"/>
        <w:tabs>
          <w:tab w:val="left" w:pos="880"/>
          <w:tab w:val="right" w:leader="dot" w:pos="8630"/>
        </w:tabs>
        <w:rPr>
          <w:rFonts w:ascii="Calibri" w:eastAsia="Times New Roman" w:hAnsi="Calibri" w:cs="Times New Roman"/>
          <w:noProof/>
          <w:sz w:val="22"/>
          <w:szCs w:val="22"/>
          <w:lang w:eastAsia="nl-NL"/>
        </w:rPr>
      </w:pPr>
      <w:r>
        <w:rPr>
          <w:noProof/>
        </w:rPr>
        <w:t>3.2.</w:t>
      </w:r>
      <w:r w:rsidRPr="00213572">
        <w:rPr>
          <w:rFonts w:ascii="Calibri" w:eastAsia="Times New Roman" w:hAnsi="Calibri" w:cs="Times New Roman"/>
          <w:noProof/>
          <w:sz w:val="22"/>
          <w:szCs w:val="22"/>
          <w:lang w:eastAsia="nl-NL"/>
        </w:rPr>
        <w:tab/>
      </w:r>
      <w:r>
        <w:rPr>
          <w:noProof/>
        </w:rPr>
        <w:t>Aspirant-leiding en leiding</w:t>
      </w:r>
      <w:r>
        <w:rPr>
          <w:noProof/>
        </w:rPr>
        <w:tab/>
      </w:r>
      <w:r>
        <w:rPr>
          <w:noProof/>
        </w:rPr>
        <w:fldChar w:fldCharType="begin"/>
      </w:r>
      <w:r>
        <w:rPr>
          <w:noProof/>
        </w:rPr>
        <w:instrText xml:space="preserve"> PAGEREF _Toc366850948 \h </w:instrText>
      </w:r>
      <w:r>
        <w:rPr>
          <w:noProof/>
        </w:rPr>
      </w:r>
      <w:r>
        <w:rPr>
          <w:noProof/>
        </w:rPr>
        <w:fldChar w:fldCharType="separate"/>
      </w:r>
      <w:r w:rsidR="00193FED">
        <w:rPr>
          <w:noProof/>
        </w:rPr>
        <w:t>9</w:t>
      </w:r>
      <w:r>
        <w:rPr>
          <w:noProof/>
        </w:rPr>
        <w:fldChar w:fldCharType="end"/>
      </w:r>
    </w:p>
    <w:p w14:paraId="69929ECC" w14:textId="77777777" w:rsidR="00A90757" w:rsidRPr="00213572" w:rsidRDefault="00A90757">
      <w:pPr>
        <w:pStyle w:val="Inhopg2"/>
        <w:tabs>
          <w:tab w:val="left" w:pos="880"/>
          <w:tab w:val="right" w:leader="dot" w:pos="8630"/>
        </w:tabs>
        <w:rPr>
          <w:rFonts w:ascii="Calibri" w:eastAsia="Times New Roman" w:hAnsi="Calibri" w:cs="Times New Roman"/>
          <w:noProof/>
          <w:sz w:val="22"/>
          <w:szCs w:val="22"/>
          <w:lang w:eastAsia="nl-NL"/>
        </w:rPr>
      </w:pPr>
      <w:r>
        <w:rPr>
          <w:noProof/>
        </w:rPr>
        <w:t>3.3.</w:t>
      </w:r>
      <w:r w:rsidRPr="00213572">
        <w:rPr>
          <w:rFonts w:ascii="Calibri" w:eastAsia="Times New Roman" w:hAnsi="Calibri" w:cs="Times New Roman"/>
          <w:noProof/>
          <w:sz w:val="22"/>
          <w:szCs w:val="22"/>
          <w:lang w:eastAsia="nl-NL"/>
        </w:rPr>
        <w:tab/>
      </w:r>
      <w:r>
        <w:rPr>
          <w:noProof/>
        </w:rPr>
        <w:t>Bestuursleden Groepsvereniging</w:t>
      </w:r>
      <w:r>
        <w:rPr>
          <w:noProof/>
        </w:rPr>
        <w:tab/>
      </w:r>
      <w:r>
        <w:rPr>
          <w:noProof/>
        </w:rPr>
        <w:fldChar w:fldCharType="begin"/>
      </w:r>
      <w:r>
        <w:rPr>
          <w:noProof/>
        </w:rPr>
        <w:instrText xml:space="preserve"> PAGEREF _Toc366850949 \h </w:instrText>
      </w:r>
      <w:r>
        <w:rPr>
          <w:noProof/>
        </w:rPr>
      </w:r>
      <w:r>
        <w:rPr>
          <w:noProof/>
        </w:rPr>
        <w:fldChar w:fldCharType="separate"/>
      </w:r>
      <w:r w:rsidR="00193FED">
        <w:rPr>
          <w:noProof/>
        </w:rPr>
        <w:t>10</w:t>
      </w:r>
      <w:r>
        <w:rPr>
          <w:noProof/>
        </w:rPr>
        <w:fldChar w:fldCharType="end"/>
      </w:r>
    </w:p>
    <w:p w14:paraId="38E2E488" w14:textId="77777777" w:rsidR="00A90757" w:rsidRPr="00213572" w:rsidRDefault="00A90757">
      <w:pPr>
        <w:pStyle w:val="Inhopg2"/>
        <w:tabs>
          <w:tab w:val="left" w:pos="880"/>
          <w:tab w:val="right" w:leader="dot" w:pos="8630"/>
        </w:tabs>
        <w:rPr>
          <w:rFonts w:ascii="Calibri" w:eastAsia="Times New Roman" w:hAnsi="Calibri" w:cs="Times New Roman"/>
          <w:noProof/>
          <w:sz w:val="22"/>
          <w:szCs w:val="22"/>
          <w:lang w:eastAsia="nl-NL"/>
        </w:rPr>
      </w:pPr>
      <w:r>
        <w:rPr>
          <w:noProof/>
        </w:rPr>
        <w:t>3.4.</w:t>
      </w:r>
      <w:r w:rsidRPr="00213572">
        <w:rPr>
          <w:rFonts w:ascii="Calibri" w:eastAsia="Times New Roman" w:hAnsi="Calibri" w:cs="Times New Roman"/>
          <w:noProof/>
          <w:sz w:val="22"/>
          <w:szCs w:val="22"/>
          <w:lang w:eastAsia="nl-NL"/>
        </w:rPr>
        <w:tab/>
      </w:r>
      <w:r>
        <w:rPr>
          <w:noProof/>
        </w:rPr>
        <w:t>Bestuursleden Beheerstichting</w:t>
      </w:r>
      <w:r>
        <w:rPr>
          <w:noProof/>
        </w:rPr>
        <w:tab/>
      </w:r>
      <w:r>
        <w:rPr>
          <w:noProof/>
        </w:rPr>
        <w:fldChar w:fldCharType="begin"/>
      </w:r>
      <w:r>
        <w:rPr>
          <w:noProof/>
        </w:rPr>
        <w:instrText xml:space="preserve"> PAGEREF _Toc366850950 \h </w:instrText>
      </w:r>
      <w:r>
        <w:rPr>
          <w:noProof/>
        </w:rPr>
      </w:r>
      <w:r>
        <w:rPr>
          <w:noProof/>
        </w:rPr>
        <w:fldChar w:fldCharType="separate"/>
      </w:r>
      <w:r w:rsidR="00193FED">
        <w:rPr>
          <w:noProof/>
        </w:rPr>
        <w:t>11</w:t>
      </w:r>
      <w:r>
        <w:rPr>
          <w:noProof/>
        </w:rPr>
        <w:fldChar w:fldCharType="end"/>
      </w:r>
    </w:p>
    <w:p w14:paraId="736608E0" w14:textId="77777777" w:rsidR="00A90757" w:rsidRPr="00213572" w:rsidRDefault="00A90757">
      <w:pPr>
        <w:pStyle w:val="Inhopg1"/>
        <w:rPr>
          <w:rFonts w:ascii="Calibri" w:eastAsia="Times New Roman" w:hAnsi="Calibri" w:cs="Times New Roman"/>
          <w:b w:val="0"/>
          <w:sz w:val="22"/>
          <w:szCs w:val="22"/>
          <w:lang w:eastAsia="nl-NL"/>
        </w:rPr>
      </w:pPr>
      <w:r>
        <w:t>4</w:t>
      </w:r>
      <w:r w:rsidRPr="00213572">
        <w:rPr>
          <w:rFonts w:ascii="Calibri" w:eastAsia="Times New Roman" w:hAnsi="Calibri" w:cs="Times New Roman"/>
          <w:b w:val="0"/>
          <w:sz w:val="22"/>
          <w:szCs w:val="22"/>
          <w:lang w:eastAsia="nl-NL"/>
        </w:rPr>
        <w:tab/>
      </w:r>
      <w:r>
        <w:t>Leeftijdsgrenzen &amp; overvliegen</w:t>
      </w:r>
      <w:r>
        <w:tab/>
      </w:r>
      <w:r>
        <w:fldChar w:fldCharType="begin"/>
      </w:r>
      <w:r>
        <w:instrText xml:space="preserve"> PAGEREF _Toc366850951 \h </w:instrText>
      </w:r>
      <w:r>
        <w:fldChar w:fldCharType="separate"/>
      </w:r>
      <w:r w:rsidR="00193FED">
        <w:t>12</w:t>
      </w:r>
      <w:r>
        <w:fldChar w:fldCharType="end"/>
      </w:r>
    </w:p>
    <w:p w14:paraId="2C6F608E" w14:textId="77777777" w:rsidR="00A90757" w:rsidRPr="00213572" w:rsidRDefault="00A90757">
      <w:pPr>
        <w:pStyle w:val="Inhopg2"/>
        <w:tabs>
          <w:tab w:val="left" w:pos="880"/>
          <w:tab w:val="right" w:leader="dot" w:pos="8630"/>
        </w:tabs>
        <w:rPr>
          <w:rFonts w:ascii="Calibri" w:eastAsia="Times New Roman" w:hAnsi="Calibri" w:cs="Times New Roman"/>
          <w:noProof/>
          <w:sz w:val="22"/>
          <w:szCs w:val="22"/>
          <w:lang w:eastAsia="nl-NL"/>
        </w:rPr>
      </w:pPr>
      <w:r>
        <w:rPr>
          <w:noProof/>
        </w:rPr>
        <w:t>4.1.</w:t>
      </w:r>
      <w:r w:rsidRPr="00213572">
        <w:rPr>
          <w:rFonts w:ascii="Calibri" w:eastAsia="Times New Roman" w:hAnsi="Calibri" w:cs="Times New Roman"/>
          <w:noProof/>
          <w:sz w:val="22"/>
          <w:szCs w:val="22"/>
          <w:lang w:eastAsia="nl-NL"/>
        </w:rPr>
        <w:tab/>
      </w:r>
      <w:r>
        <w:rPr>
          <w:noProof/>
        </w:rPr>
        <w:t>Afwijkingen in leeftijdsgrenzen</w:t>
      </w:r>
      <w:r>
        <w:rPr>
          <w:noProof/>
        </w:rPr>
        <w:tab/>
      </w:r>
      <w:r>
        <w:rPr>
          <w:noProof/>
        </w:rPr>
        <w:fldChar w:fldCharType="begin"/>
      </w:r>
      <w:r>
        <w:rPr>
          <w:noProof/>
        </w:rPr>
        <w:instrText xml:space="preserve"> PAGEREF _Toc366850952 \h </w:instrText>
      </w:r>
      <w:r>
        <w:rPr>
          <w:noProof/>
        </w:rPr>
      </w:r>
      <w:r>
        <w:rPr>
          <w:noProof/>
        </w:rPr>
        <w:fldChar w:fldCharType="separate"/>
      </w:r>
      <w:r w:rsidR="00193FED">
        <w:rPr>
          <w:noProof/>
        </w:rPr>
        <w:t>12</w:t>
      </w:r>
      <w:r>
        <w:rPr>
          <w:noProof/>
        </w:rPr>
        <w:fldChar w:fldCharType="end"/>
      </w:r>
    </w:p>
    <w:p w14:paraId="47D7DFB5" w14:textId="77777777" w:rsidR="00A90757" w:rsidRPr="00213572" w:rsidRDefault="00A90757">
      <w:pPr>
        <w:pStyle w:val="Inhopg2"/>
        <w:tabs>
          <w:tab w:val="left" w:pos="880"/>
          <w:tab w:val="right" w:leader="dot" w:pos="8630"/>
        </w:tabs>
        <w:rPr>
          <w:rFonts w:ascii="Calibri" w:eastAsia="Times New Roman" w:hAnsi="Calibri" w:cs="Times New Roman"/>
          <w:noProof/>
          <w:sz w:val="22"/>
          <w:szCs w:val="22"/>
          <w:lang w:eastAsia="nl-NL"/>
        </w:rPr>
      </w:pPr>
      <w:r>
        <w:rPr>
          <w:noProof/>
        </w:rPr>
        <w:t>4.2.</w:t>
      </w:r>
      <w:r w:rsidRPr="00213572">
        <w:rPr>
          <w:rFonts w:ascii="Calibri" w:eastAsia="Times New Roman" w:hAnsi="Calibri" w:cs="Times New Roman"/>
          <w:noProof/>
          <w:sz w:val="22"/>
          <w:szCs w:val="22"/>
          <w:lang w:eastAsia="nl-NL"/>
        </w:rPr>
        <w:tab/>
      </w:r>
      <w:r>
        <w:rPr>
          <w:noProof/>
        </w:rPr>
        <w:t>Overvliegen</w:t>
      </w:r>
      <w:r>
        <w:rPr>
          <w:noProof/>
        </w:rPr>
        <w:tab/>
      </w:r>
      <w:r>
        <w:rPr>
          <w:noProof/>
        </w:rPr>
        <w:fldChar w:fldCharType="begin"/>
      </w:r>
      <w:r>
        <w:rPr>
          <w:noProof/>
        </w:rPr>
        <w:instrText xml:space="preserve"> PAGEREF _Toc366850953 \h </w:instrText>
      </w:r>
      <w:r>
        <w:rPr>
          <w:noProof/>
        </w:rPr>
      </w:r>
      <w:r>
        <w:rPr>
          <w:noProof/>
        </w:rPr>
        <w:fldChar w:fldCharType="separate"/>
      </w:r>
      <w:r w:rsidR="00193FED">
        <w:rPr>
          <w:noProof/>
        </w:rPr>
        <w:t>12</w:t>
      </w:r>
      <w:r>
        <w:rPr>
          <w:noProof/>
        </w:rPr>
        <w:fldChar w:fldCharType="end"/>
      </w:r>
    </w:p>
    <w:p w14:paraId="3FADFE77" w14:textId="77777777" w:rsidR="00A90757" w:rsidRPr="00213572" w:rsidRDefault="00A90757">
      <w:pPr>
        <w:pStyle w:val="Inhopg3"/>
        <w:tabs>
          <w:tab w:val="left" w:pos="1320"/>
          <w:tab w:val="right" w:leader="dot" w:pos="8630"/>
        </w:tabs>
        <w:rPr>
          <w:rFonts w:ascii="Calibri" w:eastAsia="Times New Roman" w:hAnsi="Calibri" w:cs="Times New Roman"/>
          <w:noProof/>
          <w:sz w:val="22"/>
          <w:szCs w:val="22"/>
          <w:lang w:eastAsia="nl-NL"/>
        </w:rPr>
      </w:pPr>
      <w:r>
        <w:rPr>
          <w:noProof/>
        </w:rPr>
        <w:t>4.2.1.</w:t>
      </w:r>
      <w:r w:rsidRPr="00213572">
        <w:rPr>
          <w:rFonts w:ascii="Calibri" w:eastAsia="Times New Roman" w:hAnsi="Calibri" w:cs="Times New Roman"/>
          <w:noProof/>
          <w:sz w:val="22"/>
          <w:szCs w:val="22"/>
          <w:lang w:eastAsia="nl-NL"/>
        </w:rPr>
        <w:tab/>
      </w:r>
      <w:r>
        <w:rPr>
          <w:noProof/>
        </w:rPr>
        <w:t>Afwijking</w:t>
      </w:r>
      <w:r>
        <w:rPr>
          <w:noProof/>
        </w:rPr>
        <w:tab/>
      </w:r>
      <w:r>
        <w:rPr>
          <w:noProof/>
        </w:rPr>
        <w:fldChar w:fldCharType="begin"/>
      </w:r>
      <w:r>
        <w:rPr>
          <w:noProof/>
        </w:rPr>
        <w:instrText xml:space="preserve"> PAGEREF _Toc366850954 \h </w:instrText>
      </w:r>
      <w:r>
        <w:rPr>
          <w:noProof/>
        </w:rPr>
      </w:r>
      <w:r>
        <w:rPr>
          <w:noProof/>
        </w:rPr>
        <w:fldChar w:fldCharType="separate"/>
      </w:r>
      <w:r w:rsidR="00193FED">
        <w:rPr>
          <w:noProof/>
        </w:rPr>
        <w:t>12</w:t>
      </w:r>
      <w:r>
        <w:rPr>
          <w:noProof/>
        </w:rPr>
        <w:fldChar w:fldCharType="end"/>
      </w:r>
    </w:p>
    <w:p w14:paraId="110801A9" w14:textId="77777777" w:rsidR="00A90757" w:rsidRPr="00213572" w:rsidRDefault="00A90757">
      <w:pPr>
        <w:pStyle w:val="Inhopg1"/>
        <w:rPr>
          <w:rFonts w:ascii="Calibri" w:eastAsia="Times New Roman" w:hAnsi="Calibri" w:cs="Times New Roman"/>
          <w:b w:val="0"/>
          <w:sz w:val="22"/>
          <w:szCs w:val="22"/>
          <w:lang w:eastAsia="nl-NL"/>
        </w:rPr>
      </w:pPr>
      <w:r>
        <w:t>5</w:t>
      </w:r>
      <w:r w:rsidRPr="00213572">
        <w:rPr>
          <w:rFonts w:ascii="Calibri" w:eastAsia="Times New Roman" w:hAnsi="Calibri" w:cs="Times New Roman"/>
          <w:b w:val="0"/>
          <w:sz w:val="22"/>
          <w:szCs w:val="22"/>
          <w:lang w:eastAsia="nl-NL"/>
        </w:rPr>
        <w:tab/>
      </w:r>
      <w:r>
        <w:t>Groepsraad en Bestuur</w:t>
      </w:r>
      <w:r>
        <w:tab/>
      </w:r>
      <w:r>
        <w:fldChar w:fldCharType="begin"/>
      </w:r>
      <w:r>
        <w:instrText xml:space="preserve"> PAGEREF _Toc366850955 \h </w:instrText>
      </w:r>
      <w:r>
        <w:fldChar w:fldCharType="separate"/>
      </w:r>
      <w:r w:rsidR="00193FED">
        <w:t>13</w:t>
      </w:r>
      <w:r>
        <w:fldChar w:fldCharType="end"/>
      </w:r>
    </w:p>
    <w:p w14:paraId="7B346F7B" w14:textId="77777777" w:rsidR="00A90757" w:rsidRPr="00213572" w:rsidRDefault="00A90757">
      <w:pPr>
        <w:pStyle w:val="Inhopg2"/>
        <w:tabs>
          <w:tab w:val="left" w:pos="880"/>
          <w:tab w:val="right" w:leader="dot" w:pos="8630"/>
        </w:tabs>
        <w:rPr>
          <w:rFonts w:ascii="Calibri" w:eastAsia="Times New Roman" w:hAnsi="Calibri" w:cs="Times New Roman"/>
          <w:noProof/>
          <w:sz w:val="22"/>
          <w:szCs w:val="22"/>
          <w:lang w:eastAsia="nl-NL"/>
        </w:rPr>
      </w:pPr>
      <w:r>
        <w:rPr>
          <w:noProof/>
        </w:rPr>
        <w:t>5.1.</w:t>
      </w:r>
      <w:r w:rsidRPr="00213572">
        <w:rPr>
          <w:rFonts w:ascii="Calibri" w:eastAsia="Times New Roman" w:hAnsi="Calibri" w:cs="Times New Roman"/>
          <w:noProof/>
          <w:sz w:val="22"/>
          <w:szCs w:val="22"/>
          <w:lang w:eastAsia="nl-NL"/>
        </w:rPr>
        <w:tab/>
      </w:r>
      <w:r>
        <w:rPr>
          <w:noProof/>
        </w:rPr>
        <w:t>Groepsraad</w:t>
      </w:r>
      <w:r>
        <w:rPr>
          <w:noProof/>
        </w:rPr>
        <w:tab/>
      </w:r>
      <w:r>
        <w:rPr>
          <w:noProof/>
        </w:rPr>
        <w:fldChar w:fldCharType="begin"/>
      </w:r>
      <w:r>
        <w:rPr>
          <w:noProof/>
        </w:rPr>
        <w:instrText xml:space="preserve"> PAGEREF _Toc366850956 \h </w:instrText>
      </w:r>
      <w:r>
        <w:rPr>
          <w:noProof/>
        </w:rPr>
      </w:r>
      <w:r>
        <w:rPr>
          <w:noProof/>
        </w:rPr>
        <w:fldChar w:fldCharType="separate"/>
      </w:r>
      <w:r w:rsidR="00193FED">
        <w:rPr>
          <w:noProof/>
        </w:rPr>
        <w:t>13</w:t>
      </w:r>
      <w:r>
        <w:rPr>
          <w:noProof/>
        </w:rPr>
        <w:fldChar w:fldCharType="end"/>
      </w:r>
    </w:p>
    <w:p w14:paraId="25A5BFA4" w14:textId="77777777" w:rsidR="00A90757" w:rsidRPr="00213572" w:rsidRDefault="00A90757">
      <w:pPr>
        <w:pStyle w:val="Inhopg2"/>
        <w:tabs>
          <w:tab w:val="left" w:pos="880"/>
          <w:tab w:val="right" w:leader="dot" w:pos="8630"/>
        </w:tabs>
        <w:rPr>
          <w:rFonts w:ascii="Calibri" w:eastAsia="Times New Roman" w:hAnsi="Calibri" w:cs="Times New Roman"/>
          <w:noProof/>
          <w:sz w:val="22"/>
          <w:szCs w:val="22"/>
          <w:lang w:eastAsia="nl-NL"/>
        </w:rPr>
      </w:pPr>
      <w:r>
        <w:rPr>
          <w:noProof/>
        </w:rPr>
        <w:t>5.2.</w:t>
      </w:r>
      <w:r w:rsidRPr="00213572">
        <w:rPr>
          <w:rFonts w:ascii="Calibri" w:eastAsia="Times New Roman" w:hAnsi="Calibri" w:cs="Times New Roman"/>
          <w:noProof/>
          <w:sz w:val="22"/>
          <w:szCs w:val="22"/>
          <w:lang w:eastAsia="nl-NL"/>
        </w:rPr>
        <w:tab/>
      </w:r>
      <w:r>
        <w:rPr>
          <w:noProof/>
        </w:rPr>
        <w:t>Groepsbestuur</w:t>
      </w:r>
      <w:r>
        <w:rPr>
          <w:noProof/>
        </w:rPr>
        <w:tab/>
      </w:r>
      <w:r>
        <w:rPr>
          <w:noProof/>
        </w:rPr>
        <w:fldChar w:fldCharType="begin"/>
      </w:r>
      <w:r>
        <w:rPr>
          <w:noProof/>
        </w:rPr>
        <w:instrText xml:space="preserve"> PAGEREF _Toc366850957 \h </w:instrText>
      </w:r>
      <w:r>
        <w:rPr>
          <w:noProof/>
        </w:rPr>
      </w:r>
      <w:r>
        <w:rPr>
          <w:noProof/>
        </w:rPr>
        <w:fldChar w:fldCharType="separate"/>
      </w:r>
      <w:r w:rsidR="00193FED">
        <w:rPr>
          <w:noProof/>
        </w:rPr>
        <w:t>13</w:t>
      </w:r>
      <w:r>
        <w:rPr>
          <w:noProof/>
        </w:rPr>
        <w:fldChar w:fldCharType="end"/>
      </w:r>
    </w:p>
    <w:p w14:paraId="62B5B717" w14:textId="77777777" w:rsidR="00A90757" w:rsidRPr="00213572" w:rsidRDefault="00A90757">
      <w:pPr>
        <w:pStyle w:val="Inhopg3"/>
        <w:tabs>
          <w:tab w:val="left" w:pos="1320"/>
          <w:tab w:val="right" w:leader="dot" w:pos="8630"/>
        </w:tabs>
        <w:rPr>
          <w:rFonts w:ascii="Calibri" w:eastAsia="Times New Roman" w:hAnsi="Calibri" w:cs="Times New Roman"/>
          <w:noProof/>
          <w:sz w:val="22"/>
          <w:szCs w:val="22"/>
          <w:lang w:eastAsia="nl-NL"/>
        </w:rPr>
      </w:pPr>
      <w:r>
        <w:rPr>
          <w:noProof/>
        </w:rPr>
        <w:t>5.2.1.</w:t>
      </w:r>
      <w:r w:rsidRPr="00213572">
        <w:rPr>
          <w:rFonts w:ascii="Calibri" w:eastAsia="Times New Roman" w:hAnsi="Calibri" w:cs="Times New Roman"/>
          <w:noProof/>
          <w:sz w:val="22"/>
          <w:szCs w:val="22"/>
          <w:lang w:eastAsia="nl-NL"/>
        </w:rPr>
        <w:tab/>
      </w:r>
      <w:r>
        <w:rPr>
          <w:noProof/>
        </w:rPr>
        <w:t>Groepsbegeleider</w:t>
      </w:r>
      <w:r>
        <w:rPr>
          <w:noProof/>
        </w:rPr>
        <w:tab/>
      </w:r>
      <w:r>
        <w:rPr>
          <w:noProof/>
        </w:rPr>
        <w:fldChar w:fldCharType="begin"/>
      </w:r>
      <w:r>
        <w:rPr>
          <w:noProof/>
        </w:rPr>
        <w:instrText xml:space="preserve"> PAGEREF _Toc366850958 \h </w:instrText>
      </w:r>
      <w:r>
        <w:rPr>
          <w:noProof/>
        </w:rPr>
      </w:r>
      <w:r>
        <w:rPr>
          <w:noProof/>
        </w:rPr>
        <w:fldChar w:fldCharType="separate"/>
      </w:r>
      <w:r w:rsidR="00193FED">
        <w:rPr>
          <w:noProof/>
        </w:rPr>
        <w:t>14</w:t>
      </w:r>
      <w:r>
        <w:rPr>
          <w:noProof/>
        </w:rPr>
        <w:fldChar w:fldCharType="end"/>
      </w:r>
    </w:p>
    <w:p w14:paraId="703DD641" w14:textId="77777777" w:rsidR="00A90757" w:rsidRPr="00213572" w:rsidRDefault="00A90757">
      <w:pPr>
        <w:pStyle w:val="Inhopg2"/>
        <w:tabs>
          <w:tab w:val="left" w:pos="880"/>
          <w:tab w:val="right" w:leader="dot" w:pos="8630"/>
        </w:tabs>
        <w:rPr>
          <w:rFonts w:ascii="Calibri" w:eastAsia="Times New Roman" w:hAnsi="Calibri" w:cs="Times New Roman"/>
          <w:noProof/>
          <w:sz w:val="22"/>
          <w:szCs w:val="22"/>
          <w:lang w:eastAsia="nl-NL"/>
        </w:rPr>
      </w:pPr>
      <w:r>
        <w:rPr>
          <w:noProof/>
        </w:rPr>
        <w:t>5.3.</w:t>
      </w:r>
      <w:r w:rsidRPr="00213572">
        <w:rPr>
          <w:rFonts w:ascii="Calibri" w:eastAsia="Times New Roman" w:hAnsi="Calibri" w:cs="Times New Roman"/>
          <w:noProof/>
          <w:sz w:val="22"/>
          <w:szCs w:val="22"/>
          <w:lang w:eastAsia="nl-NL"/>
        </w:rPr>
        <w:tab/>
      </w:r>
      <w:r>
        <w:rPr>
          <w:noProof/>
        </w:rPr>
        <w:t>Stichtingsbestuur</w:t>
      </w:r>
      <w:r>
        <w:rPr>
          <w:noProof/>
        </w:rPr>
        <w:tab/>
      </w:r>
      <w:r>
        <w:rPr>
          <w:noProof/>
        </w:rPr>
        <w:fldChar w:fldCharType="begin"/>
      </w:r>
      <w:r>
        <w:rPr>
          <w:noProof/>
        </w:rPr>
        <w:instrText xml:space="preserve"> PAGEREF _Toc366850959 \h </w:instrText>
      </w:r>
      <w:r>
        <w:rPr>
          <w:noProof/>
        </w:rPr>
      </w:r>
      <w:r>
        <w:rPr>
          <w:noProof/>
        </w:rPr>
        <w:fldChar w:fldCharType="separate"/>
      </w:r>
      <w:r w:rsidR="00193FED">
        <w:rPr>
          <w:noProof/>
        </w:rPr>
        <w:t>14</w:t>
      </w:r>
      <w:r>
        <w:rPr>
          <w:noProof/>
        </w:rPr>
        <w:fldChar w:fldCharType="end"/>
      </w:r>
    </w:p>
    <w:p w14:paraId="0F5160D8" w14:textId="77777777" w:rsidR="00A90757" w:rsidRPr="00213572" w:rsidRDefault="00A90757">
      <w:pPr>
        <w:pStyle w:val="Inhopg2"/>
        <w:tabs>
          <w:tab w:val="left" w:pos="880"/>
          <w:tab w:val="right" w:leader="dot" w:pos="8630"/>
        </w:tabs>
        <w:rPr>
          <w:rFonts w:ascii="Calibri" w:eastAsia="Times New Roman" w:hAnsi="Calibri" w:cs="Times New Roman"/>
          <w:noProof/>
          <w:sz w:val="22"/>
          <w:szCs w:val="22"/>
          <w:lang w:eastAsia="nl-NL"/>
        </w:rPr>
      </w:pPr>
      <w:r>
        <w:rPr>
          <w:noProof/>
        </w:rPr>
        <w:t>5.4.</w:t>
      </w:r>
      <w:r w:rsidRPr="00213572">
        <w:rPr>
          <w:rFonts w:ascii="Calibri" w:eastAsia="Times New Roman" w:hAnsi="Calibri" w:cs="Times New Roman"/>
          <w:noProof/>
          <w:sz w:val="22"/>
          <w:szCs w:val="22"/>
          <w:lang w:eastAsia="nl-NL"/>
        </w:rPr>
        <w:tab/>
      </w:r>
      <w:r>
        <w:rPr>
          <w:noProof/>
        </w:rPr>
        <w:t>Overige bestuursafspraken</w:t>
      </w:r>
      <w:r>
        <w:rPr>
          <w:noProof/>
        </w:rPr>
        <w:tab/>
      </w:r>
      <w:r>
        <w:rPr>
          <w:noProof/>
        </w:rPr>
        <w:fldChar w:fldCharType="begin"/>
      </w:r>
      <w:r>
        <w:rPr>
          <w:noProof/>
        </w:rPr>
        <w:instrText xml:space="preserve"> PAGEREF _Toc366850960 \h </w:instrText>
      </w:r>
      <w:r>
        <w:rPr>
          <w:noProof/>
        </w:rPr>
      </w:r>
      <w:r>
        <w:rPr>
          <w:noProof/>
        </w:rPr>
        <w:fldChar w:fldCharType="separate"/>
      </w:r>
      <w:r w:rsidR="00193FED">
        <w:rPr>
          <w:noProof/>
        </w:rPr>
        <w:t>14</w:t>
      </w:r>
      <w:r>
        <w:rPr>
          <w:noProof/>
        </w:rPr>
        <w:fldChar w:fldCharType="end"/>
      </w:r>
    </w:p>
    <w:p w14:paraId="3FFD013B" w14:textId="77777777" w:rsidR="00A90757" w:rsidRPr="00213572" w:rsidRDefault="00A90757">
      <w:pPr>
        <w:pStyle w:val="Inhopg1"/>
        <w:rPr>
          <w:rFonts w:ascii="Calibri" w:eastAsia="Times New Roman" w:hAnsi="Calibri" w:cs="Times New Roman"/>
          <w:b w:val="0"/>
          <w:sz w:val="22"/>
          <w:szCs w:val="22"/>
          <w:lang w:eastAsia="nl-NL"/>
        </w:rPr>
      </w:pPr>
      <w:r>
        <w:t>6</w:t>
      </w:r>
      <w:r w:rsidRPr="00213572">
        <w:rPr>
          <w:rFonts w:ascii="Calibri" w:eastAsia="Times New Roman" w:hAnsi="Calibri" w:cs="Times New Roman"/>
          <w:b w:val="0"/>
          <w:sz w:val="22"/>
          <w:szCs w:val="22"/>
          <w:lang w:eastAsia="nl-NL"/>
        </w:rPr>
        <w:tab/>
      </w:r>
      <w:r>
        <w:t>Commissies</w:t>
      </w:r>
      <w:r>
        <w:tab/>
      </w:r>
      <w:r>
        <w:fldChar w:fldCharType="begin"/>
      </w:r>
      <w:r>
        <w:instrText xml:space="preserve"> PAGEREF _Toc366850961 \h </w:instrText>
      </w:r>
      <w:r>
        <w:fldChar w:fldCharType="separate"/>
      </w:r>
      <w:r w:rsidR="00193FED">
        <w:t>15</w:t>
      </w:r>
      <w:r>
        <w:fldChar w:fldCharType="end"/>
      </w:r>
    </w:p>
    <w:p w14:paraId="68250834" w14:textId="77777777" w:rsidR="00A90757" w:rsidRPr="00213572" w:rsidRDefault="00A90757">
      <w:pPr>
        <w:pStyle w:val="Inhopg2"/>
        <w:tabs>
          <w:tab w:val="left" w:pos="880"/>
          <w:tab w:val="right" w:leader="dot" w:pos="8630"/>
        </w:tabs>
        <w:rPr>
          <w:rFonts w:ascii="Calibri" w:eastAsia="Times New Roman" w:hAnsi="Calibri" w:cs="Times New Roman"/>
          <w:noProof/>
          <w:sz w:val="22"/>
          <w:szCs w:val="22"/>
          <w:lang w:eastAsia="nl-NL"/>
        </w:rPr>
      </w:pPr>
      <w:r>
        <w:rPr>
          <w:noProof/>
        </w:rPr>
        <w:t>6.1.</w:t>
      </w:r>
      <w:r w:rsidRPr="00213572">
        <w:rPr>
          <w:rFonts w:ascii="Calibri" w:eastAsia="Times New Roman" w:hAnsi="Calibri" w:cs="Times New Roman"/>
          <w:noProof/>
          <w:sz w:val="22"/>
          <w:szCs w:val="22"/>
          <w:lang w:eastAsia="nl-NL"/>
        </w:rPr>
        <w:tab/>
      </w:r>
      <w:r>
        <w:rPr>
          <w:noProof/>
        </w:rPr>
        <w:t>kascommissie</w:t>
      </w:r>
      <w:r>
        <w:rPr>
          <w:noProof/>
        </w:rPr>
        <w:tab/>
      </w:r>
      <w:r>
        <w:rPr>
          <w:noProof/>
        </w:rPr>
        <w:fldChar w:fldCharType="begin"/>
      </w:r>
      <w:r>
        <w:rPr>
          <w:noProof/>
        </w:rPr>
        <w:instrText xml:space="preserve"> PAGEREF _Toc366850962 \h </w:instrText>
      </w:r>
      <w:r>
        <w:rPr>
          <w:noProof/>
        </w:rPr>
      </w:r>
      <w:r>
        <w:rPr>
          <w:noProof/>
        </w:rPr>
        <w:fldChar w:fldCharType="separate"/>
      </w:r>
      <w:r w:rsidR="00193FED">
        <w:rPr>
          <w:noProof/>
        </w:rPr>
        <w:t>15</w:t>
      </w:r>
      <w:r>
        <w:rPr>
          <w:noProof/>
        </w:rPr>
        <w:fldChar w:fldCharType="end"/>
      </w:r>
    </w:p>
    <w:p w14:paraId="6FB88F93" w14:textId="77777777" w:rsidR="00A90757" w:rsidRPr="00213572" w:rsidRDefault="00A90757">
      <w:pPr>
        <w:pStyle w:val="Inhopg1"/>
        <w:rPr>
          <w:rFonts w:ascii="Calibri" w:eastAsia="Times New Roman" w:hAnsi="Calibri" w:cs="Times New Roman"/>
          <w:b w:val="0"/>
          <w:sz w:val="22"/>
          <w:szCs w:val="22"/>
          <w:lang w:eastAsia="nl-NL"/>
        </w:rPr>
      </w:pPr>
      <w:r>
        <w:t>7</w:t>
      </w:r>
      <w:r w:rsidRPr="00213572">
        <w:rPr>
          <w:rFonts w:ascii="Calibri" w:eastAsia="Times New Roman" w:hAnsi="Calibri" w:cs="Times New Roman"/>
          <w:b w:val="0"/>
          <w:sz w:val="22"/>
          <w:szCs w:val="22"/>
          <w:lang w:eastAsia="nl-NL"/>
        </w:rPr>
        <w:tab/>
      </w:r>
      <w:r>
        <w:t>Andere functies</w:t>
      </w:r>
      <w:r>
        <w:tab/>
      </w:r>
      <w:r>
        <w:fldChar w:fldCharType="begin"/>
      </w:r>
      <w:r>
        <w:instrText xml:space="preserve"> PAGEREF _Toc366850963 \h </w:instrText>
      </w:r>
      <w:r>
        <w:fldChar w:fldCharType="separate"/>
      </w:r>
      <w:r w:rsidR="00193FED">
        <w:t>16</w:t>
      </w:r>
      <w:r>
        <w:fldChar w:fldCharType="end"/>
      </w:r>
    </w:p>
    <w:p w14:paraId="1668EEB2" w14:textId="77777777" w:rsidR="00A90757" w:rsidRPr="00213572" w:rsidRDefault="00A90757">
      <w:pPr>
        <w:pStyle w:val="Inhopg2"/>
        <w:tabs>
          <w:tab w:val="left" w:pos="880"/>
          <w:tab w:val="right" w:leader="dot" w:pos="8630"/>
        </w:tabs>
        <w:rPr>
          <w:rFonts w:ascii="Calibri" w:eastAsia="Times New Roman" w:hAnsi="Calibri" w:cs="Times New Roman"/>
          <w:noProof/>
          <w:sz w:val="22"/>
          <w:szCs w:val="22"/>
          <w:lang w:eastAsia="nl-NL"/>
        </w:rPr>
      </w:pPr>
      <w:r>
        <w:rPr>
          <w:noProof/>
        </w:rPr>
        <w:t>7.1.</w:t>
      </w:r>
      <w:r w:rsidRPr="00213572">
        <w:rPr>
          <w:rFonts w:ascii="Calibri" w:eastAsia="Times New Roman" w:hAnsi="Calibri" w:cs="Times New Roman"/>
          <w:noProof/>
          <w:sz w:val="22"/>
          <w:szCs w:val="22"/>
          <w:lang w:eastAsia="nl-NL"/>
        </w:rPr>
        <w:tab/>
      </w:r>
      <w:r>
        <w:rPr>
          <w:noProof/>
        </w:rPr>
        <w:t>De Praktijkbegeleider</w:t>
      </w:r>
      <w:r>
        <w:rPr>
          <w:noProof/>
        </w:rPr>
        <w:tab/>
      </w:r>
      <w:r>
        <w:rPr>
          <w:noProof/>
        </w:rPr>
        <w:fldChar w:fldCharType="begin"/>
      </w:r>
      <w:r>
        <w:rPr>
          <w:noProof/>
        </w:rPr>
        <w:instrText xml:space="preserve"> PAGEREF _Toc366850964 \h </w:instrText>
      </w:r>
      <w:r>
        <w:rPr>
          <w:noProof/>
        </w:rPr>
      </w:r>
      <w:r>
        <w:rPr>
          <w:noProof/>
        </w:rPr>
        <w:fldChar w:fldCharType="separate"/>
      </w:r>
      <w:r w:rsidR="00193FED">
        <w:rPr>
          <w:noProof/>
        </w:rPr>
        <w:t>16</w:t>
      </w:r>
      <w:r>
        <w:rPr>
          <w:noProof/>
        </w:rPr>
        <w:fldChar w:fldCharType="end"/>
      </w:r>
    </w:p>
    <w:p w14:paraId="5299D28B" w14:textId="77777777" w:rsidR="00A90757" w:rsidRPr="00213572" w:rsidRDefault="00A90757">
      <w:pPr>
        <w:pStyle w:val="Inhopg2"/>
        <w:tabs>
          <w:tab w:val="left" w:pos="880"/>
          <w:tab w:val="right" w:leader="dot" w:pos="8630"/>
        </w:tabs>
        <w:rPr>
          <w:rFonts w:ascii="Calibri" w:eastAsia="Times New Roman" w:hAnsi="Calibri" w:cs="Times New Roman"/>
          <w:noProof/>
          <w:sz w:val="22"/>
          <w:szCs w:val="22"/>
          <w:lang w:eastAsia="nl-NL"/>
        </w:rPr>
      </w:pPr>
      <w:r>
        <w:rPr>
          <w:noProof/>
        </w:rPr>
        <w:t>7.2.</w:t>
      </w:r>
      <w:r w:rsidRPr="00213572">
        <w:rPr>
          <w:rFonts w:ascii="Calibri" w:eastAsia="Times New Roman" w:hAnsi="Calibri" w:cs="Times New Roman"/>
          <w:noProof/>
          <w:sz w:val="22"/>
          <w:szCs w:val="22"/>
          <w:lang w:eastAsia="nl-NL"/>
        </w:rPr>
        <w:tab/>
      </w:r>
      <w:r>
        <w:rPr>
          <w:noProof/>
        </w:rPr>
        <w:t>De Stagebegeleider</w:t>
      </w:r>
      <w:r>
        <w:rPr>
          <w:noProof/>
        </w:rPr>
        <w:tab/>
      </w:r>
      <w:r>
        <w:rPr>
          <w:noProof/>
        </w:rPr>
        <w:fldChar w:fldCharType="begin"/>
      </w:r>
      <w:r>
        <w:rPr>
          <w:noProof/>
        </w:rPr>
        <w:instrText xml:space="preserve"> PAGEREF _Toc366850965 \h </w:instrText>
      </w:r>
      <w:r>
        <w:rPr>
          <w:noProof/>
        </w:rPr>
      </w:r>
      <w:r>
        <w:rPr>
          <w:noProof/>
        </w:rPr>
        <w:fldChar w:fldCharType="separate"/>
      </w:r>
      <w:r w:rsidR="00193FED">
        <w:rPr>
          <w:noProof/>
        </w:rPr>
        <w:t>16</w:t>
      </w:r>
      <w:r>
        <w:rPr>
          <w:noProof/>
        </w:rPr>
        <w:fldChar w:fldCharType="end"/>
      </w:r>
    </w:p>
    <w:p w14:paraId="722EFAF4" w14:textId="77777777" w:rsidR="00A90757" w:rsidRPr="00213572" w:rsidRDefault="00A90757">
      <w:pPr>
        <w:pStyle w:val="Inhopg2"/>
        <w:tabs>
          <w:tab w:val="left" w:pos="880"/>
          <w:tab w:val="right" w:leader="dot" w:pos="8630"/>
        </w:tabs>
        <w:rPr>
          <w:rFonts w:ascii="Calibri" w:eastAsia="Times New Roman" w:hAnsi="Calibri" w:cs="Times New Roman"/>
          <w:noProof/>
          <w:sz w:val="22"/>
          <w:szCs w:val="22"/>
          <w:lang w:eastAsia="nl-NL"/>
        </w:rPr>
      </w:pPr>
      <w:r>
        <w:rPr>
          <w:noProof/>
        </w:rPr>
        <w:t>7.3.</w:t>
      </w:r>
      <w:r w:rsidRPr="00213572">
        <w:rPr>
          <w:rFonts w:ascii="Calibri" w:eastAsia="Times New Roman" w:hAnsi="Calibri" w:cs="Times New Roman"/>
          <w:noProof/>
          <w:sz w:val="22"/>
          <w:szCs w:val="22"/>
          <w:lang w:eastAsia="nl-NL"/>
        </w:rPr>
        <w:tab/>
      </w:r>
      <w:r>
        <w:rPr>
          <w:noProof/>
        </w:rPr>
        <w:t>Vertrouwenspersonen</w:t>
      </w:r>
      <w:r>
        <w:rPr>
          <w:noProof/>
        </w:rPr>
        <w:tab/>
      </w:r>
      <w:r>
        <w:rPr>
          <w:noProof/>
        </w:rPr>
        <w:fldChar w:fldCharType="begin"/>
      </w:r>
      <w:r>
        <w:rPr>
          <w:noProof/>
        </w:rPr>
        <w:instrText xml:space="preserve"> PAGEREF _Toc366850966 \h </w:instrText>
      </w:r>
      <w:r>
        <w:rPr>
          <w:noProof/>
        </w:rPr>
      </w:r>
      <w:r>
        <w:rPr>
          <w:noProof/>
        </w:rPr>
        <w:fldChar w:fldCharType="separate"/>
      </w:r>
      <w:r w:rsidR="00193FED">
        <w:rPr>
          <w:noProof/>
        </w:rPr>
        <w:t>17</w:t>
      </w:r>
      <w:r>
        <w:rPr>
          <w:noProof/>
        </w:rPr>
        <w:fldChar w:fldCharType="end"/>
      </w:r>
    </w:p>
    <w:p w14:paraId="0F5E6864" w14:textId="77777777" w:rsidR="00A90757" w:rsidRPr="00213572" w:rsidRDefault="00A90757">
      <w:pPr>
        <w:pStyle w:val="Inhopg1"/>
        <w:rPr>
          <w:rFonts w:ascii="Calibri" w:eastAsia="Times New Roman" w:hAnsi="Calibri" w:cs="Times New Roman"/>
          <w:b w:val="0"/>
          <w:sz w:val="22"/>
          <w:szCs w:val="22"/>
          <w:lang w:eastAsia="nl-NL"/>
        </w:rPr>
      </w:pPr>
      <w:r>
        <w:t>8</w:t>
      </w:r>
      <w:r w:rsidRPr="00213572">
        <w:rPr>
          <w:rFonts w:ascii="Calibri" w:eastAsia="Times New Roman" w:hAnsi="Calibri" w:cs="Times New Roman"/>
          <w:b w:val="0"/>
          <w:sz w:val="22"/>
          <w:szCs w:val="22"/>
          <w:lang w:eastAsia="nl-NL"/>
        </w:rPr>
        <w:tab/>
      </w:r>
      <w:r>
        <w:t>Financiën</w:t>
      </w:r>
      <w:r>
        <w:tab/>
      </w:r>
      <w:r>
        <w:fldChar w:fldCharType="begin"/>
      </w:r>
      <w:r>
        <w:instrText xml:space="preserve"> PAGEREF _Toc366850967 \h </w:instrText>
      </w:r>
      <w:r>
        <w:fldChar w:fldCharType="separate"/>
      </w:r>
      <w:r w:rsidR="00193FED">
        <w:t>18</w:t>
      </w:r>
      <w:r>
        <w:fldChar w:fldCharType="end"/>
      </w:r>
    </w:p>
    <w:p w14:paraId="33D780A5" w14:textId="77777777" w:rsidR="00A90757" w:rsidRPr="00213572" w:rsidRDefault="00A90757">
      <w:pPr>
        <w:pStyle w:val="Inhopg2"/>
        <w:tabs>
          <w:tab w:val="left" w:pos="880"/>
          <w:tab w:val="right" w:leader="dot" w:pos="8630"/>
        </w:tabs>
        <w:rPr>
          <w:rFonts w:ascii="Calibri" w:eastAsia="Times New Roman" w:hAnsi="Calibri" w:cs="Times New Roman"/>
          <w:noProof/>
          <w:sz w:val="22"/>
          <w:szCs w:val="22"/>
          <w:lang w:eastAsia="nl-NL"/>
        </w:rPr>
      </w:pPr>
      <w:r>
        <w:rPr>
          <w:noProof/>
        </w:rPr>
        <w:t>8.1.</w:t>
      </w:r>
      <w:r w:rsidRPr="00213572">
        <w:rPr>
          <w:rFonts w:ascii="Calibri" w:eastAsia="Times New Roman" w:hAnsi="Calibri" w:cs="Times New Roman"/>
          <w:noProof/>
          <w:sz w:val="22"/>
          <w:szCs w:val="22"/>
          <w:lang w:eastAsia="nl-NL"/>
        </w:rPr>
        <w:tab/>
      </w:r>
      <w:r>
        <w:rPr>
          <w:noProof/>
        </w:rPr>
        <w:t>Contributie</w:t>
      </w:r>
      <w:r>
        <w:rPr>
          <w:noProof/>
        </w:rPr>
        <w:tab/>
      </w:r>
      <w:r>
        <w:rPr>
          <w:noProof/>
        </w:rPr>
        <w:fldChar w:fldCharType="begin"/>
      </w:r>
      <w:r>
        <w:rPr>
          <w:noProof/>
        </w:rPr>
        <w:instrText xml:space="preserve"> PAGEREF _Toc366850968 \h </w:instrText>
      </w:r>
      <w:r>
        <w:rPr>
          <w:noProof/>
        </w:rPr>
      </w:r>
      <w:r>
        <w:rPr>
          <w:noProof/>
        </w:rPr>
        <w:fldChar w:fldCharType="separate"/>
      </w:r>
      <w:r w:rsidR="00193FED">
        <w:rPr>
          <w:noProof/>
        </w:rPr>
        <w:t>18</w:t>
      </w:r>
      <w:r>
        <w:rPr>
          <w:noProof/>
        </w:rPr>
        <w:fldChar w:fldCharType="end"/>
      </w:r>
    </w:p>
    <w:p w14:paraId="6D6F1C3F" w14:textId="77777777" w:rsidR="00A90757" w:rsidRPr="00213572" w:rsidRDefault="00A90757">
      <w:pPr>
        <w:pStyle w:val="Inhopg3"/>
        <w:tabs>
          <w:tab w:val="left" w:pos="1320"/>
          <w:tab w:val="right" w:leader="dot" w:pos="8630"/>
        </w:tabs>
        <w:rPr>
          <w:rFonts w:ascii="Calibri" w:eastAsia="Times New Roman" w:hAnsi="Calibri" w:cs="Times New Roman"/>
          <w:noProof/>
          <w:sz w:val="22"/>
          <w:szCs w:val="22"/>
          <w:lang w:eastAsia="nl-NL"/>
        </w:rPr>
      </w:pPr>
      <w:r>
        <w:rPr>
          <w:noProof/>
        </w:rPr>
        <w:lastRenderedPageBreak/>
        <w:t>8.1.1.</w:t>
      </w:r>
      <w:r w:rsidRPr="00213572">
        <w:rPr>
          <w:rFonts w:ascii="Calibri" w:eastAsia="Times New Roman" w:hAnsi="Calibri" w:cs="Times New Roman"/>
          <w:noProof/>
          <w:sz w:val="22"/>
          <w:szCs w:val="22"/>
          <w:lang w:eastAsia="nl-NL"/>
        </w:rPr>
        <w:tab/>
      </w:r>
      <w:r>
        <w:rPr>
          <w:noProof/>
        </w:rPr>
        <w:t>Contributie inning en afdracht</w:t>
      </w:r>
      <w:r>
        <w:rPr>
          <w:noProof/>
        </w:rPr>
        <w:tab/>
      </w:r>
      <w:r>
        <w:rPr>
          <w:noProof/>
        </w:rPr>
        <w:fldChar w:fldCharType="begin"/>
      </w:r>
      <w:r>
        <w:rPr>
          <w:noProof/>
        </w:rPr>
        <w:instrText xml:space="preserve"> PAGEREF _Toc366850969 \h </w:instrText>
      </w:r>
      <w:r>
        <w:rPr>
          <w:noProof/>
        </w:rPr>
      </w:r>
      <w:r>
        <w:rPr>
          <w:noProof/>
        </w:rPr>
        <w:fldChar w:fldCharType="separate"/>
      </w:r>
      <w:r w:rsidR="00193FED">
        <w:rPr>
          <w:noProof/>
        </w:rPr>
        <w:t>18</w:t>
      </w:r>
      <w:r>
        <w:rPr>
          <w:noProof/>
        </w:rPr>
        <w:fldChar w:fldCharType="end"/>
      </w:r>
    </w:p>
    <w:p w14:paraId="5A9B82B7" w14:textId="77777777" w:rsidR="00A90757" w:rsidRPr="00213572" w:rsidRDefault="00A90757">
      <w:pPr>
        <w:pStyle w:val="Inhopg2"/>
        <w:tabs>
          <w:tab w:val="left" w:pos="880"/>
          <w:tab w:val="right" w:leader="dot" w:pos="8630"/>
        </w:tabs>
        <w:rPr>
          <w:rFonts w:ascii="Calibri" w:eastAsia="Times New Roman" w:hAnsi="Calibri" w:cs="Times New Roman"/>
          <w:noProof/>
          <w:sz w:val="22"/>
          <w:szCs w:val="22"/>
          <w:lang w:eastAsia="nl-NL"/>
        </w:rPr>
      </w:pPr>
      <w:r>
        <w:rPr>
          <w:noProof/>
        </w:rPr>
        <w:t>8.2.</w:t>
      </w:r>
      <w:r w:rsidRPr="00213572">
        <w:rPr>
          <w:rFonts w:ascii="Calibri" w:eastAsia="Times New Roman" w:hAnsi="Calibri" w:cs="Times New Roman"/>
          <w:noProof/>
          <w:sz w:val="22"/>
          <w:szCs w:val="22"/>
          <w:lang w:eastAsia="nl-NL"/>
        </w:rPr>
        <w:tab/>
      </w:r>
      <w:r>
        <w:rPr>
          <w:noProof/>
        </w:rPr>
        <w:t>Financiële verplichtingen</w:t>
      </w:r>
      <w:r>
        <w:rPr>
          <w:noProof/>
        </w:rPr>
        <w:tab/>
      </w:r>
      <w:r>
        <w:rPr>
          <w:noProof/>
        </w:rPr>
        <w:fldChar w:fldCharType="begin"/>
      </w:r>
      <w:r>
        <w:rPr>
          <w:noProof/>
        </w:rPr>
        <w:instrText xml:space="preserve"> PAGEREF _Toc366850970 \h </w:instrText>
      </w:r>
      <w:r>
        <w:rPr>
          <w:noProof/>
        </w:rPr>
      </w:r>
      <w:r>
        <w:rPr>
          <w:noProof/>
        </w:rPr>
        <w:fldChar w:fldCharType="separate"/>
      </w:r>
      <w:r w:rsidR="00193FED">
        <w:rPr>
          <w:noProof/>
        </w:rPr>
        <w:t>18</w:t>
      </w:r>
      <w:r>
        <w:rPr>
          <w:noProof/>
        </w:rPr>
        <w:fldChar w:fldCharType="end"/>
      </w:r>
    </w:p>
    <w:p w14:paraId="1AF27AA1" w14:textId="77777777" w:rsidR="00A90757" w:rsidRPr="00213572" w:rsidRDefault="00A90757">
      <w:pPr>
        <w:pStyle w:val="Inhopg2"/>
        <w:tabs>
          <w:tab w:val="left" w:pos="880"/>
          <w:tab w:val="right" w:leader="dot" w:pos="8630"/>
        </w:tabs>
        <w:rPr>
          <w:rFonts w:ascii="Calibri" w:eastAsia="Times New Roman" w:hAnsi="Calibri" w:cs="Times New Roman"/>
          <w:noProof/>
          <w:sz w:val="22"/>
          <w:szCs w:val="22"/>
          <w:lang w:eastAsia="nl-NL"/>
        </w:rPr>
      </w:pPr>
      <w:r>
        <w:rPr>
          <w:noProof/>
        </w:rPr>
        <w:t>8.3.</w:t>
      </w:r>
      <w:r w:rsidRPr="00213572">
        <w:rPr>
          <w:rFonts w:ascii="Calibri" w:eastAsia="Times New Roman" w:hAnsi="Calibri" w:cs="Times New Roman"/>
          <w:noProof/>
          <w:sz w:val="22"/>
          <w:szCs w:val="22"/>
          <w:lang w:eastAsia="nl-NL"/>
        </w:rPr>
        <w:tab/>
      </w:r>
      <w:r>
        <w:rPr>
          <w:noProof/>
        </w:rPr>
        <w:t>Boekhouding en kascontrole</w:t>
      </w:r>
      <w:r>
        <w:rPr>
          <w:noProof/>
        </w:rPr>
        <w:tab/>
      </w:r>
      <w:r>
        <w:rPr>
          <w:noProof/>
        </w:rPr>
        <w:fldChar w:fldCharType="begin"/>
      </w:r>
      <w:r>
        <w:rPr>
          <w:noProof/>
        </w:rPr>
        <w:instrText xml:space="preserve"> PAGEREF _Toc366850971 \h </w:instrText>
      </w:r>
      <w:r>
        <w:rPr>
          <w:noProof/>
        </w:rPr>
      </w:r>
      <w:r>
        <w:rPr>
          <w:noProof/>
        </w:rPr>
        <w:fldChar w:fldCharType="separate"/>
      </w:r>
      <w:r w:rsidR="00193FED">
        <w:rPr>
          <w:noProof/>
        </w:rPr>
        <w:t>18</w:t>
      </w:r>
      <w:r>
        <w:rPr>
          <w:noProof/>
        </w:rPr>
        <w:fldChar w:fldCharType="end"/>
      </w:r>
    </w:p>
    <w:p w14:paraId="6357254A" w14:textId="77777777" w:rsidR="00A90757" w:rsidRPr="00213572" w:rsidRDefault="00A90757">
      <w:pPr>
        <w:pStyle w:val="Inhopg3"/>
        <w:tabs>
          <w:tab w:val="left" w:pos="1320"/>
          <w:tab w:val="right" w:leader="dot" w:pos="8630"/>
        </w:tabs>
        <w:rPr>
          <w:rFonts w:ascii="Calibri" w:eastAsia="Times New Roman" w:hAnsi="Calibri" w:cs="Times New Roman"/>
          <w:noProof/>
          <w:sz w:val="22"/>
          <w:szCs w:val="22"/>
          <w:lang w:eastAsia="nl-NL"/>
        </w:rPr>
      </w:pPr>
      <w:r>
        <w:rPr>
          <w:noProof/>
        </w:rPr>
        <w:t>8.3.1.</w:t>
      </w:r>
      <w:r w:rsidRPr="00213572">
        <w:rPr>
          <w:rFonts w:ascii="Calibri" w:eastAsia="Times New Roman" w:hAnsi="Calibri" w:cs="Times New Roman"/>
          <w:noProof/>
          <w:sz w:val="22"/>
          <w:szCs w:val="22"/>
          <w:lang w:eastAsia="nl-NL"/>
        </w:rPr>
        <w:tab/>
      </w:r>
      <w:r>
        <w:rPr>
          <w:noProof/>
        </w:rPr>
        <w:t>Speltakboekhouding en -controle</w:t>
      </w:r>
      <w:r>
        <w:rPr>
          <w:noProof/>
        </w:rPr>
        <w:tab/>
      </w:r>
      <w:r>
        <w:rPr>
          <w:noProof/>
        </w:rPr>
        <w:fldChar w:fldCharType="begin"/>
      </w:r>
      <w:r>
        <w:rPr>
          <w:noProof/>
        </w:rPr>
        <w:instrText xml:space="preserve"> PAGEREF _Toc366850972 \h </w:instrText>
      </w:r>
      <w:r>
        <w:rPr>
          <w:noProof/>
        </w:rPr>
      </w:r>
      <w:r>
        <w:rPr>
          <w:noProof/>
        </w:rPr>
        <w:fldChar w:fldCharType="separate"/>
      </w:r>
      <w:r w:rsidR="00193FED">
        <w:rPr>
          <w:noProof/>
        </w:rPr>
        <w:t>19</w:t>
      </w:r>
      <w:r>
        <w:rPr>
          <w:noProof/>
        </w:rPr>
        <w:fldChar w:fldCharType="end"/>
      </w:r>
    </w:p>
    <w:p w14:paraId="213E6792" w14:textId="77777777" w:rsidR="00A90757" w:rsidRPr="00213572" w:rsidRDefault="00A90757">
      <w:pPr>
        <w:pStyle w:val="Inhopg2"/>
        <w:tabs>
          <w:tab w:val="left" w:pos="880"/>
          <w:tab w:val="right" w:leader="dot" w:pos="8630"/>
        </w:tabs>
        <w:rPr>
          <w:rFonts w:ascii="Calibri" w:eastAsia="Times New Roman" w:hAnsi="Calibri" w:cs="Times New Roman"/>
          <w:noProof/>
          <w:sz w:val="22"/>
          <w:szCs w:val="22"/>
          <w:lang w:eastAsia="nl-NL"/>
        </w:rPr>
      </w:pPr>
      <w:r>
        <w:rPr>
          <w:noProof/>
        </w:rPr>
        <w:t>8.4.</w:t>
      </w:r>
      <w:r w:rsidRPr="00213572">
        <w:rPr>
          <w:rFonts w:ascii="Calibri" w:eastAsia="Times New Roman" w:hAnsi="Calibri" w:cs="Times New Roman"/>
          <w:noProof/>
          <w:sz w:val="22"/>
          <w:szCs w:val="22"/>
          <w:lang w:eastAsia="nl-NL"/>
        </w:rPr>
        <w:tab/>
      </w:r>
      <w:r>
        <w:rPr>
          <w:noProof/>
        </w:rPr>
        <w:t>Financiële acties</w:t>
      </w:r>
      <w:r>
        <w:rPr>
          <w:noProof/>
        </w:rPr>
        <w:tab/>
      </w:r>
      <w:r>
        <w:rPr>
          <w:noProof/>
        </w:rPr>
        <w:fldChar w:fldCharType="begin"/>
      </w:r>
      <w:r>
        <w:rPr>
          <w:noProof/>
        </w:rPr>
        <w:instrText xml:space="preserve"> PAGEREF _Toc366850973 \h </w:instrText>
      </w:r>
      <w:r>
        <w:rPr>
          <w:noProof/>
        </w:rPr>
      </w:r>
      <w:r>
        <w:rPr>
          <w:noProof/>
        </w:rPr>
        <w:fldChar w:fldCharType="separate"/>
      </w:r>
      <w:r w:rsidR="00193FED">
        <w:rPr>
          <w:noProof/>
        </w:rPr>
        <w:t>19</w:t>
      </w:r>
      <w:r>
        <w:rPr>
          <w:noProof/>
        </w:rPr>
        <w:fldChar w:fldCharType="end"/>
      </w:r>
    </w:p>
    <w:p w14:paraId="7217FDCA" w14:textId="77777777" w:rsidR="00A90757" w:rsidRPr="00213572" w:rsidRDefault="00A90757">
      <w:pPr>
        <w:pStyle w:val="Inhopg3"/>
        <w:tabs>
          <w:tab w:val="left" w:pos="1320"/>
          <w:tab w:val="right" w:leader="dot" w:pos="8630"/>
        </w:tabs>
        <w:rPr>
          <w:rFonts w:ascii="Calibri" w:eastAsia="Times New Roman" w:hAnsi="Calibri" w:cs="Times New Roman"/>
          <w:noProof/>
          <w:sz w:val="22"/>
          <w:szCs w:val="22"/>
          <w:lang w:eastAsia="nl-NL"/>
        </w:rPr>
      </w:pPr>
      <w:r>
        <w:rPr>
          <w:noProof/>
        </w:rPr>
        <w:t>8.4.1.</w:t>
      </w:r>
      <w:r w:rsidRPr="00213572">
        <w:rPr>
          <w:rFonts w:ascii="Calibri" w:eastAsia="Times New Roman" w:hAnsi="Calibri" w:cs="Times New Roman"/>
          <w:noProof/>
          <w:sz w:val="22"/>
          <w:szCs w:val="22"/>
          <w:lang w:eastAsia="nl-NL"/>
        </w:rPr>
        <w:tab/>
      </w:r>
      <w:r>
        <w:rPr>
          <w:noProof/>
        </w:rPr>
        <w:t>Oud papier</w:t>
      </w:r>
      <w:r>
        <w:rPr>
          <w:noProof/>
        </w:rPr>
        <w:tab/>
      </w:r>
      <w:r>
        <w:rPr>
          <w:noProof/>
        </w:rPr>
        <w:fldChar w:fldCharType="begin"/>
      </w:r>
      <w:r>
        <w:rPr>
          <w:noProof/>
        </w:rPr>
        <w:instrText xml:space="preserve"> PAGEREF _Toc366850974 \h </w:instrText>
      </w:r>
      <w:r>
        <w:rPr>
          <w:noProof/>
        </w:rPr>
      </w:r>
      <w:r>
        <w:rPr>
          <w:noProof/>
        </w:rPr>
        <w:fldChar w:fldCharType="separate"/>
      </w:r>
      <w:r w:rsidR="00193FED">
        <w:rPr>
          <w:noProof/>
        </w:rPr>
        <w:t>20</w:t>
      </w:r>
      <w:r>
        <w:rPr>
          <w:noProof/>
        </w:rPr>
        <w:fldChar w:fldCharType="end"/>
      </w:r>
    </w:p>
    <w:p w14:paraId="1D701F9A" w14:textId="77777777" w:rsidR="00A90757" w:rsidRPr="00213572" w:rsidRDefault="00A90757">
      <w:pPr>
        <w:pStyle w:val="Inhopg3"/>
        <w:tabs>
          <w:tab w:val="left" w:pos="1320"/>
          <w:tab w:val="right" w:leader="dot" w:pos="8630"/>
        </w:tabs>
        <w:rPr>
          <w:rFonts w:ascii="Calibri" w:eastAsia="Times New Roman" w:hAnsi="Calibri" w:cs="Times New Roman"/>
          <w:noProof/>
          <w:sz w:val="22"/>
          <w:szCs w:val="22"/>
          <w:lang w:eastAsia="nl-NL"/>
        </w:rPr>
      </w:pPr>
      <w:r>
        <w:rPr>
          <w:noProof/>
        </w:rPr>
        <w:t>8.4.2.</w:t>
      </w:r>
      <w:r w:rsidRPr="00213572">
        <w:rPr>
          <w:rFonts w:ascii="Calibri" w:eastAsia="Times New Roman" w:hAnsi="Calibri" w:cs="Times New Roman"/>
          <w:noProof/>
          <w:sz w:val="22"/>
          <w:szCs w:val="22"/>
          <w:lang w:eastAsia="nl-NL"/>
        </w:rPr>
        <w:tab/>
      </w:r>
      <w:r>
        <w:rPr>
          <w:noProof/>
        </w:rPr>
        <w:t>Jantje Beton Collecte</w:t>
      </w:r>
      <w:r>
        <w:rPr>
          <w:noProof/>
        </w:rPr>
        <w:tab/>
      </w:r>
      <w:r>
        <w:rPr>
          <w:noProof/>
        </w:rPr>
        <w:fldChar w:fldCharType="begin"/>
      </w:r>
      <w:r>
        <w:rPr>
          <w:noProof/>
        </w:rPr>
        <w:instrText xml:space="preserve"> PAGEREF _Toc366850975 \h </w:instrText>
      </w:r>
      <w:r>
        <w:rPr>
          <w:noProof/>
        </w:rPr>
      </w:r>
      <w:r>
        <w:rPr>
          <w:noProof/>
        </w:rPr>
        <w:fldChar w:fldCharType="separate"/>
      </w:r>
      <w:r w:rsidR="00193FED">
        <w:rPr>
          <w:noProof/>
        </w:rPr>
        <w:t>20</w:t>
      </w:r>
      <w:r>
        <w:rPr>
          <w:noProof/>
        </w:rPr>
        <w:fldChar w:fldCharType="end"/>
      </w:r>
    </w:p>
    <w:p w14:paraId="71791C1A" w14:textId="77777777" w:rsidR="00A90757" w:rsidRPr="00213572" w:rsidRDefault="00A90757">
      <w:pPr>
        <w:pStyle w:val="Inhopg1"/>
        <w:rPr>
          <w:rFonts w:ascii="Calibri" w:eastAsia="Times New Roman" w:hAnsi="Calibri" w:cs="Times New Roman"/>
          <w:b w:val="0"/>
          <w:sz w:val="22"/>
          <w:szCs w:val="22"/>
          <w:lang w:eastAsia="nl-NL"/>
        </w:rPr>
      </w:pPr>
      <w:r>
        <w:t>9</w:t>
      </w:r>
      <w:r w:rsidRPr="00213572">
        <w:rPr>
          <w:rFonts w:ascii="Calibri" w:eastAsia="Times New Roman" w:hAnsi="Calibri" w:cs="Times New Roman"/>
          <w:b w:val="0"/>
          <w:sz w:val="22"/>
          <w:szCs w:val="22"/>
          <w:lang w:eastAsia="nl-NL"/>
        </w:rPr>
        <w:tab/>
      </w:r>
      <w:r>
        <w:t>Ouderparticipatie</w:t>
      </w:r>
      <w:r>
        <w:tab/>
      </w:r>
      <w:r>
        <w:fldChar w:fldCharType="begin"/>
      </w:r>
      <w:r>
        <w:instrText xml:space="preserve"> PAGEREF _Toc366850976 \h </w:instrText>
      </w:r>
      <w:r>
        <w:fldChar w:fldCharType="separate"/>
      </w:r>
      <w:r w:rsidR="00193FED">
        <w:t>21</w:t>
      </w:r>
      <w:r>
        <w:fldChar w:fldCharType="end"/>
      </w:r>
    </w:p>
    <w:p w14:paraId="4E380463" w14:textId="77777777" w:rsidR="00A90757" w:rsidRPr="00213572" w:rsidRDefault="00A90757">
      <w:pPr>
        <w:pStyle w:val="Inhopg1"/>
        <w:rPr>
          <w:rFonts w:ascii="Calibri" w:eastAsia="Times New Roman" w:hAnsi="Calibri" w:cs="Times New Roman"/>
          <w:b w:val="0"/>
          <w:sz w:val="22"/>
          <w:szCs w:val="22"/>
          <w:lang w:eastAsia="nl-NL"/>
        </w:rPr>
      </w:pPr>
      <w:r>
        <w:t>10</w:t>
      </w:r>
      <w:r w:rsidRPr="00213572">
        <w:rPr>
          <w:rFonts w:ascii="Calibri" w:eastAsia="Times New Roman" w:hAnsi="Calibri" w:cs="Times New Roman"/>
          <w:b w:val="0"/>
          <w:sz w:val="22"/>
          <w:szCs w:val="22"/>
          <w:lang w:eastAsia="nl-NL"/>
        </w:rPr>
        <w:tab/>
      </w:r>
      <w:r>
        <w:t>Trainingen en kwalificaties</w:t>
      </w:r>
      <w:r>
        <w:tab/>
      </w:r>
      <w:r>
        <w:fldChar w:fldCharType="begin"/>
      </w:r>
      <w:r>
        <w:instrText xml:space="preserve"> PAGEREF _Toc366850977 \h </w:instrText>
      </w:r>
      <w:r>
        <w:fldChar w:fldCharType="separate"/>
      </w:r>
      <w:r w:rsidR="00193FED">
        <w:t>21</w:t>
      </w:r>
      <w:r>
        <w:fldChar w:fldCharType="end"/>
      </w:r>
    </w:p>
    <w:p w14:paraId="560D1604" w14:textId="77777777" w:rsidR="00A90757" w:rsidRPr="00213572" w:rsidRDefault="00A90757">
      <w:pPr>
        <w:pStyle w:val="Inhopg1"/>
        <w:rPr>
          <w:rFonts w:ascii="Calibri" w:eastAsia="Times New Roman" w:hAnsi="Calibri" w:cs="Times New Roman"/>
          <w:b w:val="0"/>
          <w:sz w:val="22"/>
          <w:szCs w:val="22"/>
          <w:lang w:eastAsia="nl-NL"/>
        </w:rPr>
      </w:pPr>
      <w:r>
        <w:t>11</w:t>
      </w:r>
      <w:r w:rsidRPr="00213572">
        <w:rPr>
          <w:rFonts w:ascii="Calibri" w:eastAsia="Times New Roman" w:hAnsi="Calibri" w:cs="Times New Roman"/>
          <w:b w:val="0"/>
          <w:sz w:val="22"/>
          <w:szCs w:val="22"/>
          <w:lang w:eastAsia="nl-NL"/>
        </w:rPr>
        <w:tab/>
      </w:r>
      <w:r>
        <w:t>Opkomsten</w:t>
      </w:r>
      <w:r>
        <w:tab/>
      </w:r>
      <w:r>
        <w:fldChar w:fldCharType="begin"/>
      </w:r>
      <w:r>
        <w:instrText xml:space="preserve"> PAGEREF _Toc366850978 \h </w:instrText>
      </w:r>
      <w:r>
        <w:fldChar w:fldCharType="separate"/>
      </w:r>
      <w:r w:rsidR="00193FED">
        <w:t>21</w:t>
      </w:r>
      <w:r>
        <w:fldChar w:fldCharType="end"/>
      </w:r>
    </w:p>
    <w:p w14:paraId="4F127F4E" w14:textId="77777777" w:rsidR="00A90757" w:rsidRPr="00213572" w:rsidRDefault="00A90757">
      <w:pPr>
        <w:pStyle w:val="Inhopg2"/>
        <w:tabs>
          <w:tab w:val="left" w:pos="1100"/>
          <w:tab w:val="right" w:leader="dot" w:pos="8630"/>
        </w:tabs>
        <w:rPr>
          <w:rFonts w:ascii="Calibri" w:eastAsia="Times New Roman" w:hAnsi="Calibri" w:cs="Times New Roman"/>
          <w:noProof/>
          <w:sz w:val="22"/>
          <w:szCs w:val="22"/>
          <w:lang w:eastAsia="nl-NL"/>
        </w:rPr>
      </w:pPr>
      <w:r>
        <w:rPr>
          <w:noProof/>
        </w:rPr>
        <w:t>11.1.</w:t>
      </w:r>
      <w:r w:rsidRPr="00213572">
        <w:rPr>
          <w:rFonts w:ascii="Calibri" w:eastAsia="Times New Roman" w:hAnsi="Calibri" w:cs="Times New Roman"/>
          <w:noProof/>
          <w:sz w:val="22"/>
          <w:szCs w:val="22"/>
          <w:lang w:eastAsia="nl-NL"/>
        </w:rPr>
        <w:tab/>
      </w:r>
      <w:r>
        <w:rPr>
          <w:noProof/>
        </w:rPr>
        <w:t>Vakanties, bijzondere opkomsten, vervallende opkomsten</w:t>
      </w:r>
      <w:r>
        <w:rPr>
          <w:noProof/>
        </w:rPr>
        <w:tab/>
      </w:r>
      <w:r>
        <w:rPr>
          <w:noProof/>
        </w:rPr>
        <w:fldChar w:fldCharType="begin"/>
      </w:r>
      <w:r>
        <w:rPr>
          <w:noProof/>
        </w:rPr>
        <w:instrText xml:space="preserve"> PAGEREF _Toc366850979 \h </w:instrText>
      </w:r>
      <w:r>
        <w:rPr>
          <w:noProof/>
        </w:rPr>
      </w:r>
      <w:r>
        <w:rPr>
          <w:noProof/>
        </w:rPr>
        <w:fldChar w:fldCharType="separate"/>
      </w:r>
      <w:r w:rsidR="00193FED">
        <w:rPr>
          <w:noProof/>
        </w:rPr>
        <w:t>22</w:t>
      </w:r>
      <w:r>
        <w:rPr>
          <w:noProof/>
        </w:rPr>
        <w:fldChar w:fldCharType="end"/>
      </w:r>
    </w:p>
    <w:p w14:paraId="13AAA3BD" w14:textId="77777777" w:rsidR="00A90757" w:rsidRPr="00213572" w:rsidRDefault="00A90757">
      <w:pPr>
        <w:pStyle w:val="Inhopg2"/>
        <w:tabs>
          <w:tab w:val="left" w:pos="1100"/>
          <w:tab w:val="right" w:leader="dot" w:pos="8630"/>
        </w:tabs>
        <w:rPr>
          <w:rFonts w:ascii="Calibri" w:eastAsia="Times New Roman" w:hAnsi="Calibri" w:cs="Times New Roman"/>
          <w:noProof/>
          <w:sz w:val="22"/>
          <w:szCs w:val="22"/>
          <w:lang w:eastAsia="nl-NL"/>
        </w:rPr>
      </w:pPr>
      <w:r>
        <w:rPr>
          <w:noProof/>
        </w:rPr>
        <w:t>11.2.</w:t>
      </w:r>
      <w:r w:rsidRPr="00213572">
        <w:rPr>
          <w:rFonts w:ascii="Calibri" w:eastAsia="Times New Roman" w:hAnsi="Calibri" w:cs="Times New Roman"/>
          <w:noProof/>
          <w:sz w:val="22"/>
          <w:szCs w:val="22"/>
          <w:lang w:eastAsia="nl-NL"/>
        </w:rPr>
        <w:tab/>
      </w:r>
      <w:r>
        <w:rPr>
          <w:noProof/>
        </w:rPr>
        <w:t>Activiteiten buiten het terrein</w:t>
      </w:r>
      <w:r>
        <w:rPr>
          <w:noProof/>
        </w:rPr>
        <w:tab/>
      </w:r>
      <w:r>
        <w:rPr>
          <w:noProof/>
        </w:rPr>
        <w:fldChar w:fldCharType="begin"/>
      </w:r>
      <w:r>
        <w:rPr>
          <w:noProof/>
        </w:rPr>
        <w:instrText xml:space="preserve"> PAGEREF _Toc366850980 \h </w:instrText>
      </w:r>
      <w:r>
        <w:rPr>
          <w:noProof/>
        </w:rPr>
      </w:r>
      <w:r>
        <w:rPr>
          <w:noProof/>
        </w:rPr>
        <w:fldChar w:fldCharType="separate"/>
      </w:r>
      <w:r w:rsidR="00193FED">
        <w:rPr>
          <w:noProof/>
        </w:rPr>
        <w:t>22</w:t>
      </w:r>
      <w:r>
        <w:rPr>
          <w:noProof/>
        </w:rPr>
        <w:fldChar w:fldCharType="end"/>
      </w:r>
    </w:p>
    <w:p w14:paraId="14583951" w14:textId="77777777" w:rsidR="00A90757" w:rsidRPr="00213572" w:rsidRDefault="00A90757">
      <w:pPr>
        <w:pStyle w:val="Inhopg2"/>
        <w:tabs>
          <w:tab w:val="left" w:pos="1100"/>
          <w:tab w:val="right" w:leader="dot" w:pos="8630"/>
        </w:tabs>
        <w:rPr>
          <w:rFonts w:ascii="Calibri" w:eastAsia="Times New Roman" w:hAnsi="Calibri" w:cs="Times New Roman"/>
          <w:noProof/>
          <w:sz w:val="22"/>
          <w:szCs w:val="22"/>
          <w:lang w:eastAsia="nl-NL"/>
        </w:rPr>
      </w:pPr>
      <w:r>
        <w:rPr>
          <w:noProof/>
        </w:rPr>
        <w:t>11.3.</w:t>
      </w:r>
      <w:r w:rsidRPr="00213572">
        <w:rPr>
          <w:rFonts w:ascii="Calibri" w:eastAsia="Times New Roman" w:hAnsi="Calibri" w:cs="Times New Roman"/>
          <w:noProof/>
          <w:sz w:val="22"/>
          <w:szCs w:val="22"/>
          <w:lang w:eastAsia="nl-NL"/>
        </w:rPr>
        <w:tab/>
      </w:r>
      <w:r>
        <w:rPr>
          <w:noProof/>
        </w:rPr>
        <w:t>Medicijngebruik</w:t>
      </w:r>
      <w:r>
        <w:rPr>
          <w:noProof/>
        </w:rPr>
        <w:tab/>
      </w:r>
      <w:r>
        <w:rPr>
          <w:noProof/>
        </w:rPr>
        <w:fldChar w:fldCharType="begin"/>
      </w:r>
      <w:r>
        <w:rPr>
          <w:noProof/>
        </w:rPr>
        <w:instrText xml:space="preserve"> PAGEREF _Toc366850981 \h </w:instrText>
      </w:r>
      <w:r>
        <w:rPr>
          <w:noProof/>
        </w:rPr>
      </w:r>
      <w:r>
        <w:rPr>
          <w:noProof/>
        </w:rPr>
        <w:fldChar w:fldCharType="separate"/>
      </w:r>
      <w:r w:rsidR="00193FED">
        <w:rPr>
          <w:noProof/>
        </w:rPr>
        <w:t>22</w:t>
      </w:r>
      <w:r>
        <w:rPr>
          <w:noProof/>
        </w:rPr>
        <w:fldChar w:fldCharType="end"/>
      </w:r>
    </w:p>
    <w:p w14:paraId="179B9FFC" w14:textId="77777777" w:rsidR="00A90757" w:rsidRPr="00213572" w:rsidRDefault="00A90757">
      <w:pPr>
        <w:pStyle w:val="Inhopg2"/>
        <w:tabs>
          <w:tab w:val="left" w:pos="1100"/>
          <w:tab w:val="right" w:leader="dot" w:pos="8630"/>
        </w:tabs>
        <w:rPr>
          <w:rFonts w:ascii="Calibri" w:eastAsia="Times New Roman" w:hAnsi="Calibri" w:cs="Times New Roman"/>
          <w:noProof/>
          <w:sz w:val="22"/>
          <w:szCs w:val="22"/>
          <w:lang w:eastAsia="nl-NL"/>
        </w:rPr>
      </w:pPr>
      <w:r>
        <w:rPr>
          <w:noProof/>
        </w:rPr>
        <w:t>11.4.</w:t>
      </w:r>
      <w:r w:rsidRPr="00213572">
        <w:rPr>
          <w:rFonts w:ascii="Calibri" w:eastAsia="Times New Roman" w:hAnsi="Calibri" w:cs="Times New Roman"/>
          <w:noProof/>
          <w:sz w:val="22"/>
          <w:szCs w:val="22"/>
          <w:lang w:eastAsia="nl-NL"/>
        </w:rPr>
        <w:tab/>
      </w:r>
      <w:r>
        <w:rPr>
          <w:noProof/>
        </w:rPr>
        <w:t>Privacy en Hygiëne</w:t>
      </w:r>
      <w:r>
        <w:rPr>
          <w:noProof/>
        </w:rPr>
        <w:tab/>
      </w:r>
      <w:r>
        <w:rPr>
          <w:noProof/>
        </w:rPr>
        <w:fldChar w:fldCharType="begin"/>
      </w:r>
      <w:r>
        <w:rPr>
          <w:noProof/>
        </w:rPr>
        <w:instrText xml:space="preserve"> PAGEREF _Toc366850982 \h </w:instrText>
      </w:r>
      <w:r>
        <w:rPr>
          <w:noProof/>
        </w:rPr>
      </w:r>
      <w:r>
        <w:rPr>
          <w:noProof/>
        </w:rPr>
        <w:fldChar w:fldCharType="separate"/>
      </w:r>
      <w:r w:rsidR="00193FED">
        <w:rPr>
          <w:noProof/>
        </w:rPr>
        <w:t>22</w:t>
      </w:r>
      <w:r>
        <w:rPr>
          <w:noProof/>
        </w:rPr>
        <w:fldChar w:fldCharType="end"/>
      </w:r>
    </w:p>
    <w:p w14:paraId="48554BEE" w14:textId="77777777" w:rsidR="00A90757" w:rsidRPr="00213572" w:rsidRDefault="00A90757">
      <w:pPr>
        <w:pStyle w:val="Inhopg2"/>
        <w:tabs>
          <w:tab w:val="left" w:pos="1100"/>
          <w:tab w:val="right" w:leader="dot" w:pos="8630"/>
        </w:tabs>
        <w:rPr>
          <w:rFonts w:ascii="Calibri" w:eastAsia="Times New Roman" w:hAnsi="Calibri" w:cs="Times New Roman"/>
          <w:noProof/>
          <w:sz w:val="22"/>
          <w:szCs w:val="22"/>
          <w:lang w:eastAsia="nl-NL"/>
        </w:rPr>
      </w:pPr>
      <w:r>
        <w:rPr>
          <w:noProof/>
        </w:rPr>
        <w:t>11.5.</w:t>
      </w:r>
      <w:r w:rsidRPr="00213572">
        <w:rPr>
          <w:rFonts w:ascii="Calibri" w:eastAsia="Times New Roman" w:hAnsi="Calibri" w:cs="Times New Roman"/>
          <w:noProof/>
          <w:sz w:val="22"/>
          <w:szCs w:val="22"/>
          <w:lang w:eastAsia="nl-NL"/>
        </w:rPr>
        <w:tab/>
      </w:r>
      <w:r>
        <w:rPr>
          <w:noProof/>
        </w:rPr>
        <w:t>Voeding</w:t>
      </w:r>
      <w:r>
        <w:rPr>
          <w:noProof/>
        </w:rPr>
        <w:tab/>
      </w:r>
      <w:r>
        <w:rPr>
          <w:noProof/>
        </w:rPr>
        <w:fldChar w:fldCharType="begin"/>
      </w:r>
      <w:r>
        <w:rPr>
          <w:noProof/>
        </w:rPr>
        <w:instrText xml:space="preserve"> PAGEREF _Toc366850983 \h </w:instrText>
      </w:r>
      <w:r>
        <w:rPr>
          <w:noProof/>
        </w:rPr>
      </w:r>
      <w:r>
        <w:rPr>
          <w:noProof/>
        </w:rPr>
        <w:fldChar w:fldCharType="separate"/>
      </w:r>
      <w:r w:rsidR="00193FED">
        <w:rPr>
          <w:noProof/>
        </w:rPr>
        <w:t>22</w:t>
      </w:r>
      <w:r>
        <w:rPr>
          <w:noProof/>
        </w:rPr>
        <w:fldChar w:fldCharType="end"/>
      </w:r>
    </w:p>
    <w:p w14:paraId="0B4ECAF2" w14:textId="77777777" w:rsidR="00A90757" w:rsidRPr="00213572" w:rsidRDefault="00A90757">
      <w:pPr>
        <w:pStyle w:val="Inhopg2"/>
        <w:tabs>
          <w:tab w:val="left" w:pos="1100"/>
          <w:tab w:val="right" w:leader="dot" w:pos="8630"/>
        </w:tabs>
        <w:rPr>
          <w:rFonts w:ascii="Calibri" w:eastAsia="Times New Roman" w:hAnsi="Calibri" w:cs="Times New Roman"/>
          <w:noProof/>
          <w:sz w:val="22"/>
          <w:szCs w:val="22"/>
          <w:lang w:eastAsia="nl-NL"/>
        </w:rPr>
      </w:pPr>
      <w:r>
        <w:rPr>
          <w:noProof/>
        </w:rPr>
        <w:t>11.6.</w:t>
      </w:r>
      <w:r w:rsidRPr="00213572">
        <w:rPr>
          <w:rFonts w:ascii="Calibri" w:eastAsia="Times New Roman" w:hAnsi="Calibri" w:cs="Times New Roman"/>
          <w:noProof/>
          <w:sz w:val="22"/>
          <w:szCs w:val="22"/>
          <w:lang w:eastAsia="nl-NL"/>
        </w:rPr>
        <w:tab/>
      </w:r>
      <w:r>
        <w:rPr>
          <w:noProof/>
        </w:rPr>
        <w:t>Veiligheid en EHBO</w:t>
      </w:r>
      <w:r>
        <w:rPr>
          <w:noProof/>
        </w:rPr>
        <w:tab/>
      </w:r>
      <w:r>
        <w:rPr>
          <w:noProof/>
        </w:rPr>
        <w:fldChar w:fldCharType="begin"/>
      </w:r>
      <w:r>
        <w:rPr>
          <w:noProof/>
        </w:rPr>
        <w:instrText xml:space="preserve"> PAGEREF _Toc366850984 \h </w:instrText>
      </w:r>
      <w:r>
        <w:rPr>
          <w:noProof/>
        </w:rPr>
      </w:r>
      <w:r>
        <w:rPr>
          <w:noProof/>
        </w:rPr>
        <w:fldChar w:fldCharType="separate"/>
      </w:r>
      <w:r w:rsidR="00193FED">
        <w:rPr>
          <w:noProof/>
        </w:rPr>
        <w:t>23</w:t>
      </w:r>
      <w:r>
        <w:rPr>
          <w:noProof/>
        </w:rPr>
        <w:fldChar w:fldCharType="end"/>
      </w:r>
    </w:p>
    <w:p w14:paraId="68CC6573" w14:textId="77777777" w:rsidR="00A90757" w:rsidRPr="00213572" w:rsidRDefault="00A90757">
      <w:pPr>
        <w:pStyle w:val="Inhopg2"/>
        <w:tabs>
          <w:tab w:val="left" w:pos="1100"/>
          <w:tab w:val="right" w:leader="dot" w:pos="8630"/>
        </w:tabs>
        <w:rPr>
          <w:rFonts w:ascii="Calibri" w:eastAsia="Times New Roman" w:hAnsi="Calibri" w:cs="Times New Roman"/>
          <w:noProof/>
          <w:sz w:val="22"/>
          <w:szCs w:val="22"/>
          <w:lang w:eastAsia="nl-NL"/>
        </w:rPr>
      </w:pPr>
      <w:r>
        <w:rPr>
          <w:noProof/>
        </w:rPr>
        <w:t>11.7.</w:t>
      </w:r>
      <w:r w:rsidRPr="00213572">
        <w:rPr>
          <w:rFonts w:ascii="Calibri" w:eastAsia="Times New Roman" w:hAnsi="Calibri" w:cs="Times New Roman"/>
          <w:noProof/>
          <w:sz w:val="22"/>
          <w:szCs w:val="22"/>
          <w:lang w:eastAsia="nl-NL"/>
        </w:rPr>
        <w:tab/>
      </w:r>
      <w:r>
        <w:rPr>
          <w:noProof/>
        </w:rPr>
        <w:t>Onderlinge verhoudingen</w:t>
      </w:r>
      <w:r>
        <w:rPr>
          <w:noProof/>
        </w:rPr>
        <w:tab/>
      </w:r>
      <w:r>
        <w:rPr>
          <w:noProof/>
        </w:rPr>
        <w:fldChar w:fldCharType="begin"/>
      </w:r>
      <w:r>
        <w:rPr>
          <w:noProof/>
        </w:rPr>
        <w:instrText xml:space="preserve"> PAGEREF _Toc366850985 \h </w:instrText>
      </w:r>
      <w:r>
        <w:rPr>
          <w:noProof/>
        </w:rPr>
      </w:r>
      <w:r>
        <w:rPr>
          <w:noProof/>
        </w:rPr>
        <w:fldChar w:fldCharType="separate"/>
      </w:r>
      <w:r w:rsidR="00193FED">
        <w:rPr>
          <w:noProof/>
        </w:rPr>
        <w:t>23</w:t>
      </w:r>
      <w:r>
        <w:rPr>
          <w:noProof/>
        </w:rPr>
        <w:fldChar w:fldCharType="end"/>
      </w:r>
    </w:p>
    <w:p w14:paraId="045CEE2F" w14:textId="77777777" w:rsidR="00A90757" w:rsidRPr="00213572" w:rsidRDefault="00A90757">
      <w:pPr>
        <w:pStyle w:val="Inhopg1"/>
        <w:rPr>
          <w:rFonts w:ascii="Calibri" w:eastAsia="Times New Roman" w:hAnsi="Calibri" w:cs="Times New Roman"/>
          <w:b w:val="0"/>
          <w:sz w:val="22"/>
          <w:szCs w:val="22"/>
          <w:lang w:eastAsia="nl-NL"/>
        </w:rPr>
      </w:pPr>
      <w:r>
        <w:t>12</w:t>
      </w:r>
      <w:r w:rsidRPr="00213572">
        <w:rPr>
          <w:rFonts w:ascii="Calibri" w:eastAsia="Times New Roman" w:hAnsi="Calibri" w:cs="Times New Roman"/>
          <w:b w:val="0"/>
          <w:sz w:val="22"/>
          <w:szCs w:val="22"/>
          <w:lang w:eastAsia="nl-NL"/>
        </w:rPr>
        <w:tab/>
      </w:r>
      <w:r>
        <w:t>Kampen</w:t>
      </w:r>
      <w:r>
        <w:tab/>
      </w:r>
      <w:r>
        <w:fldChar w:fldCharType="begin"/>
      </w:r>
      <w:r>
        <w:instrText xml:space="preserve"> PAGEREF _Toc366850986 \h </w:instrText>
      </w:r>
      <w:r>
        <w:fldChar w:fldCharType="separate"/>
      </w:r>
      <w:r w:rsidR="00193FED">
        <w:t>24</w:t>
      </w:r>
      <w:r>
        <w:fldChar w:fldCharType="end"/>
      </w:r>
    </w:p>
    <w:p w14:paraId="7C2A28C8" w14:textId="77777777" w:rsidR="00A90757" w:rsidRPr="00213572" w:rsidRDefault="00A90757">
      <w:pPr>
        <w:pStyle w:val="Inhopg2"/>
        <w:tabs>
          <w:tab w:val="left" w:pos="1100"/>
          <w:tab w:val="right" w:leader="dot" w:pos="8630"/>
        </w:tabs>
        <w:rPr>
          <w:rFonts w:ascii="Calibri" w:eastAsia="Times New Roman" w:hAnsi="Calibri" w:cs="Times New Roman"/>
          <w:noProof/>
          <w:sz w:val="22"/>
          <w:szCs w:val="22"/>
          <w:lang w:eastAsia="nl-NL"/>
        </w:rPr>
      </w:pPr>
      <w:r>
        <w:rPr>
          <w:noProof/>
        </w:rPr>
        <w:t>12.1.</w:t>
      </w:r>
      <w:r w:rsidRPr="00213572">
        <w:rPr>
          <w:rFonts w:ascii="Calibri" w:eastAsia="Times New Roman" w:hAnsi="Calibri" w:cs="Times New Roman"/>
          <w:noProof/>
          <w:sz w:val="22"/>
          <w:szCs w:val="22"/>
          <w:lang w:eastAsia="nl-NL"/>
        </w:rPr>
        <w:tab/>
      </w:r>
      <w:r>
        <w:rPr>
          <w:noProof/>
        </w:rPr>
        <w:t>Voorwaarden voor het houden van een kamp</w:t>
      </w:r>
      <w:r>
        <w:rPr>
          <w:noProof/>
        </w:rPr>
        <w:tab/>
      </w:r>
      <w:r>
        <w:rPr>
          <w:noProof/>
        </w:rPr>
        <w:fldChar w:fldCharType="begin"/>
      </w:r>
      <w:r>
        <w:rPr>
          <w:noProof/>
        </w:rPr>
        <w:instrText xml:space="preserve"> PAGEREF _Toc366850987 \h </w:instrText>
      </w:r>
      <w:r>
        <w:rPr>
          <w:noProof/>
        </w:rPr>
      </w:r>
      <w:r>
        <w:rPr>
          <w:noProof/>
        </w:rPr>
        <w:fldChar w:fldCharType="separate"/>
      </w:r>
      <w:r w:rsidR="00193FED">
        <w:rPr>
          <w:noProof/>
        </w:rPr>
        <w:t>24</w:t>
      </w:r>
      <w:r>
        <w:rPr>
          <w:noProof/>
        </w:rPr>
        <w:fldChar w:fldCharType="end"/>
      </w:r>
    </w:p>
    <w:p w14:paraId="786B8B32" w14:textId="77777777" w:rsidR="00A90757" w:rsidRPr="00213572" w:rsidRDefault="00A90757">
      <w:pPr>
        <w:pStyle w:val="Inhopg2"/>
        <w:tabs>
          <w:tab w:val="left" w:pos="1100"/>
          <w:tab w:val="right" w:leader="dot" w:pos="8630"/>
        </w:tabs>
        <w:rPr>
          <w:rFonts w:ascii="Calibri" w:eastAsia="Times New Roman" w:hAnsi="Calibri" w:cs="Times New Roman"/>
          <w:noProof/>
          <w:sz w:val="22"/>
          <w:szCs w:val="22"/>
          <w:lang w:eastAsia="nl-NL"/>
        </w:rPr>
      </w:pPr>
      <w:r>
        <w:rPr>
          <w:noProof/>
        </w:rPr>
        <w:t>12.2.</w:t>
      </w:r>
      <w:r w:rsidRPr="00213572">
        <w:rPr>
          <w:rFonts w:ascii="Calibri" w:eastAsia="Times New Roman" w:hAnsi="Calibri" w:cs="Times New Roman"/>
          <w:noProof/>
          <w:sz w:val="22"/>
          <w:szCs w:val="22"/>
          <w:lang w:eastAsia="nl-NL"/>
        </w:rPr>
        <w:tab/>
      </w:r>
      <w:r>
        <w:rPr>
          <w:noProof/>
        </w:rPr>
        <w:t>Zakgeld</w:t>
      </w:r>
      <w:r>
        <w:rPr>
          <w:noProof/>
        </w:rPr>
        <w:tab/>
      </w:r>
      <w:r>
        <w:rPr>
          <w:noProof/>
        </w:rPr>
        <w:fldChar w:fldCharType="begin"/>
      </w:r>
      <w:r>
        <w:rPr>
          <w:noProof/>
        </w:rPr>
        <w:instrText xml:space="preserve"> PAGEREF _Toc366850988 \h </w:instrText>
      </w:r>
      <w:r>
        <w:rPr>
          <w:noProof/>
        </w:rPr>
      </w:r>
      <w:r>
        <w:rPr>
          <w:noProof/>
        </w:rPr>
        <w:fldChar w:fldCharType="separate"/>
      </w:r>
      <w:r w:rsidR="00193FED">
        <w:rPr>
          <w:noProof/>
        </w:rPr>
        <w:t>25</w:t>
      </w:r>
      <w:r>
        <w:rPr>
          <w:noProof/>
        </w:rPr>
        <w:fldChar w:fldCharType="end"/>
      </w:r>
    </w:p>
    <w:p w14:paraId="50C7F7D2" w14:textId="77777777" w:rsidR="00A90757" w:rsidRPr="00213572" w:rsidRDefault="00A90757">
      <w:pPr>
        <w:pStyle w:val="Inhopg2"/>
        <w:tabs>
          <w:tab w:val="left" w:pos="1100"/>
          <w:tab w:val="right" w:leader="dot" w:pos="8630"/>
        </w:tabs>
        <w:rPr>
          <w:rFonts w:ascii="Calibri" w:eastAsia="Times New Roman" w:hAnsi="Calibri" w:cs="Times New Roman"/>
          <w:noProof/>
          <w:sz w:val="22"/>
          <w:szCs w:val="22"/>
          <w:lang w:eastAsia="nl-NL"/>
        </w:rPr>
      </w:pPr>
      <w:r>
        <w:rPr>
          <w:noProof/>
        </w:rPr>
        <w:t>12.3.</w:t>
      </w:r>
      <w:r w:rsidRPr="00213572">
        <w:rPr>
          <w:rFonts w:ascii="Calibri" w:eastAsia="Times New Roman" w:hAnsi="Calibri" w:cs="Times New Roman"/>
          <w:noProof/>
          <w:sz w:val="22"/>
          <w:szCs w:val="22"/>
          <w:lang w:eastAsia="nl-NL"/>
        </w:rPr>
        <w:tab/>
      </w:r>
      <w:r>
        <w:rPr>
          <w:noProof/>
        </w:rPr>
        <w:t>Aankondiging</w:t>
      </w:r>
      <w:r>
        <w:rPr>
          <w:noProof/>
        </w:rPr>
        <w:tab/>
      </w:r>
      <w:r>
        <w:rPr>
          <w:noProof/>
        </w:rPr>
        <w:fldChar w:fldCharType="begin"/>
      </w:r>
      <w:r>
        <w:rPr>
          <w:noProof/>
        </w:rPr>
        <w:instrText xml:space="preserve"> PAGEREF _Toc366850989 \h </w:instrText>
      </w:r>
      <w:r>
        <w:rPr>
          <w:noProof/>
        </w:rPr>
      </w:r>
      <w:r>
        <w:rPr>
          <w:noProof/>
        </w:rPr>
        <w:fldChar w:fldCharType="separate"/>
      </w:r>
      <w:r w:rsidR="00193FED">
        <w:rPr>
          <w:noProof/>
        </w:rPr>
        <w:t>25</w:t>
      </w:r>
      <w:r>
        <w:rPr>
          <w:noProof/>
        </w:rPr>
        <w:fldChar w:fldCharType="end"/>
      </w:r>
    </w:p>
    <w:p w14:paraId="227B1A78" w14:textId="77777777" w:rsidR="00A90757" w:rsidRPr="00213572" w:rsidRDefault="00A90757">
      <w:pPr>
        <w:pStyle w:val="Inhopg1"/>
        <w:rPr>
          <w:rFonts w:ascii="Calibri" w:eastAsia="Times New Roman" w:hAnsi="Calibri" w:cs="Times New Roman"/>
          <w:b w:val="0"/>
          <w:sz w:val="22"/>
          <w:szCs w:val="22"/>
          <w:lang w:eastAsia="nl-NL"/>
        </w:rPr>
      </w:pPr>
      <w:r>
        <w:t>13</w:t>
      </w:r>
      <w:r w:rsidRPr="00213572">
        <w:rPr>
          <w:rFonts w:ascii="Calibri" w:eastAsia="Times New Roman" w:hAnsi="Calibri" w:cs="Times New Roman"/>
          <w:b w:val="0"/>
          <w:sz w:val="22"/>
          <w:szCs w:val="22"/>
          <w:lang w:eastAsia="nl-NL"/>
        </w:rPr>
        <w:tab/>
      </w:r>
      <w:r>
        <w:t>Scoutfit</w:t>
      </w:r>
      <w:r>
        <w:tab/>
      </w:r>
      <w:r>
        <w:fldChar w:fldCharType="begin"/>
      </w:r>
      <w:r>
        <w:instrText xml:space="preserve"> PAGEREF _Toc366850990 \h </w:instrText>
      </w:r>
      <w:r>
        <w:fldChar w:fldCharType="separate"/>
      </w:r>
      <w:r w:rsidR="00193FED">
        <w:t>25</w:t>
      </w:r>
      <w:r>
        <w:fldChar w:fldCharType="end"/>
      </w:r>
    </w:p>
    <w:p w14:paraId="67B325A3" w14:textId="77777777" w:rsidR="00A90757" w:rsidRPr="00213572" w:rsidRDefault="00A90757">
      <w:pPr>
        <w:pStyle w:val="Inhopg1"/>
        <w:rPr>
          <w:rFonts w:ascii="Calibri" w:eastAsia="Times New Roman" w:hAnsi="Calibri" w:cs="Times New Roman"/>
          <w:b w:val="0"/>
          <w:sz w:val="22"/>
          <w:szCs w:val="22"/>
          <w:lang w:eastAsia="nl-NL"/>
        </w:rPr>
      </w:pPr>
      <w:r>
        <w:t>14</w:t>
      </w:r>
      <w:r w:rsidRPr="00213572">
        <w:rPr>
          <w:rFonts w:ascii="Calibri" w:eastAsia="Times New Roman" w:hAnsi="Calibri" w:cs="Times New Roman"/>
          <w:b w:val="0"/>
          <w:sz w:val="22"/>
          <w:szCs w:val="22"/>
          <w:lang w:eastAsia="nl-NL"/>
        </w:rPr>
        <w:tab/>
      </w:r>
      <w:r>
        <w:t>Stages</w:t>
      </w:r>
      <w:r>
        <w:tab/>
      </w:r>
      <w:r>
        <w:fldChar w:fldCharType="begin"/>
      </w:r>
      <w:r>
        <w:instrText xml:space="preserve"> PAGEREF _Toc366850991 \h </w:instrText>
      </w:r>
      <w:r>
        <w:fldChar w:fldCharType="separate"/>
      </w:r>
      <w:r w:rsidR="00193FED">
        <w:t>26</w:t>
      </w:r>
      <w:r>
        <w:fldChar w:fldCharType="end"/>
      </w:r>
    </w:p>
    <w:p w14:paraId="5EB7D952" w14:textId="77777777" w:rsidR="00A90757" w:rsidRPr="00213572" w:rsidRDefault="00A90757">
      <w:pPr>
        <w:pStyle w:val="Inhopg1"/>
        <w:rPr>
          <w:rFonts w:ascii="Calibri" w:eastAsia="Times New Roman" w:hAnsi="Calibri" w:cs="Times New Roman"/>
          <w:b w:val="0"/>
          <w:sz w:val="22"/>
          <w:szCs w:val="22"/>
          <w:lang w:eastAsia="nl-NL"/>
        </w:rPr>
      </w:pPr>
      <w:r>
        <w:t>15</w:t>
      </w:r>
      <w:r w:rsidRPr="00213572">
        <w:rPr>
          <w:rFonts w:ascii="Calibri" w:eastAsia="Times New Roman" w:hAnsi="Calibri" w:cs="Times New Roman"/>
          <w:b w:val="0"/>
          <w:sz w:val="22"/>
          <w:szCs w:val="22"/>
          <w:lang w:eastAsia="nl-NL"/>
        </w:rPr>
        <w:tab/>
      </w:r>
      <w:r>
        <w:t>ARBO en gedragsnormen</w:t>
      </w:r>
      <w:r>
        <w:tab/>
      </w:r>
      <w:r>
        <w:fldChar w:fldCharType="begin"/>
      </w:r>
      <w:r>
        <w:instrText xml:space="preserve"> PAGEREF _Toc366850992 \h </w:instrText>
      </w:r>
      <w:r>
        <w:fldChar w:fldCharType="separate"/>
      </w:r>
      <w:r w:rsidR="00193FED">
        <w:t>26</w:t>
      </w:r>
      <w:r>
        <w:fldChar w:fldCharType="end"/>
      </w:r>
    </w:p>
    <w:p w14:paraId="4E190956" w14:textId="77777777" w:rsidR="00A90757" w:rsidRPr="00213572" w:rsidRDefault="00A90757">
      <w:pPr>
        <w:pStyle w:val="Inhopg2"/>
        <w:tabs>
          <w:tab w:val="left" w:pos="1100"/>
          <w:tab w:val="right" w:leader="dot" w:pos="8630"/>
        </w:tabs>
        <w:rPr>
          <w:rFonts w:ascii="Calibri" w:eastAsia="Times New Roman" w:hAnsi="Calibri" w:cs="Times New Roman"/>
          <w:noProof/>
          <w:sz w:val="22"/>
          <w:szCs w:val="22"/>
          <w:lang w:eastAsia="nl-NL"/>
        </w:rPr>
      </w:pPr>
      <w:r>
        <w:rPr>
          <w:noProof/>
        </w:rPr>
        <w:t>15.1.</w:t>
      </w:r>
      <w:r w:rsidRPr="00213572">
        <w:rPr>
          <w:rFonts w:ascii="Calibri" w:eastAsia="Times New Roman" w:hAnsi="Calibri" w:cs="Times New Roman"/>
          <w:noProof/>
          <w:sz w:val="22"/>
          <w:szCs w:val="22"/>
          <w:lang w:eastAsia="nl-NL"/>
        </w:rPr>
        <w:tab/>
      </w:r>
      <w:r>
        <w:rPr>
          <w:noProof/>
        </w:rPr>
        <w:t>Snoep</w:t>
      </w:r>
      <w:r>
        <w:rPr>
          <w:noProof/>
        </w:rPr>
        <w:tab/>
      </w:r>
      <w:r>
        <w:rPr>
          <w:noProof/>
        </w:rPr>
        <w:fldChar w:fldCharType="begin"/>
      </w:r>
      <w:r>
        <w:rPr>
          <w:noProof/>
        </w:rPr>
        <w:instrText xml:space="preserve"> PAGEREF _Toc366850993 \h </w:instrText>
      </w:r>
      <w:r>
        <w:rPr>
          <w:noProof/>
        </w:rPr>
      </w:r>
      <w:r>
        <w:rPr>
          <w:noProof/>
        </w:rPr>
        <w:fldChar w:fldCharType="separate"/>
      </w:r>
      <w:r w:rsidR="00193FED">
        <w:rPr>
          <w:noProof/>
        </w:rPr>
        <w:t>26</w:t>
      </w:r>
      <w:r>
        <w:rPr>
          <w:noProof/>
        </w:rPr>
        <w:fldChar w:fldCharType="end"/>
      </w:r>
    </w:p>
    <w:p w14:paraId="31880D52" w14:textId="77777777" w:rsidR="00A90757" w:rsidRPr="00213572" w:rsidRDefault="00A90757">
      <w:pPr>
        <w:pStyle w:val="Inhopg2"/>
        <w:tabs>
          <w:tab w:val="left" w:pos="1100"/>
          <w:tab w:val="right" w:leader="dot" w:pos="8630"/>
        </w:tabs>
        <w:rPr>
          <w:rFonts w:ascii="Calibri" w:eastAsia="Times New Roman" w:hAnsi="Calibri" w:cs="Times New Roman"/>
          <w:noProof/>
          <w:sz w:val="22"/>
          <w:szCs w:val="22"/>
          <w:lang w:eastAsia="nl-NL"/>
        </w:rPr>
      </w:pPr>
      <w:r>
        <w:rPr>
          <w:noProof/>
        </w:rPr>
        <w:t>15.2.</w:t>
      </w:r>
      <w:r w:rsidRPr="00213572">
        <w:rPr>
          <w:rFonts w:ascii="Calibri" w:eastAsia="Times New Roman" w:hAnsi="Calibri" w:cs="Times New Roman"/>
          <w:noProof/>
          <w:sz w:val="22"/>
          <w:szCs w:val="22"/>
          <w:lang w:eastAsia="nl-NL"/>
        </w:rPr>
        <w:tab/>
      </w:r>
      <w:r>
        <w:rPr>
          <w:noProof/>
        </w:rPr>
        <w:t>Roken</w:t>
      </w:r>
      <w:r>
        <w:rPr>
          <w:noProof/>
        </w:rPr>
        <w:tab/>
      </w:r>
      <w:r>
        <w:rPr>
          <w:noProof/>
        </w:rPr>
        <w:fldChar w:fldCharType="begin"/>
      </w:r>
      <w:r>
        <w:rPr>
          <w:noProof/>
        </w:rPr>
        <w:instrText xml:space="preserve"> PAGEREF _Toc366850994 \h </w:instrText>
      </w:r>
      <w:r>
        <w:rPr>
          <w:noProof/>
        </w:rPr>
      </w:r>
      <w:r>
        <w:rPr>
          <w:noProof/>
        </w:rPr>
        <w:fldChar w:fldCharType="separate"/>
      </w:r>
      <w:r w:rsidR="00193FED">
        <w:rPr>
          <w:noProof/>
        </w:rPr>
        <w:t>26</w:t>
      </w:r>
      <w:r>
        <w:rPr>
          <w:noProof/>
        </w:rPr>
        <w:fldChar w:fldCharType="end"/>
      </w:r>
    </w:p>
    <w:p w14:paraId="4B73DDE7" w14:textId="77777777" w:rsidR="00A90757" w:rsidRPr="00213572" w:rsidRDefault="00A90757">
      <w:pPr>
        <w:pStyle w:val="Inhopg2"/>
        <w:tabs>
          <w:tab w:val="left" w:pos="1100"/>
          <w:tab w:val="right" w:leader="dot" w:pos="8630"/>
        </w:tabs>
        <w:rPr>
          <w:rFonts w:ascii="Calibri" w:eastAsia="Times New Roman" w:hAnsi="Calibri" w:cs="Times New Roman"/>
          <w:noProof/>
          <w:sz w:val="22"/>
          <w:szCs w:val="22"/>
          <w:lang w:eastAsia="nl-NL"/>
        </w:rPr>
      </w:pPr>
      <w:r>
        <w:rPr>
          <w:noProof/>
        </w:rPr>
        <w:t>15.3.</w:t>
      </w:r>
      <w:r w:rsidRPr="00213572">
        <w:rPr>
          <w:rFonts w:ascii="Calibri" w:eastAsia="Times New Roman" w:hAnsi="Calibri" w:cs="Times New Roman"/>
          <w:noProof/>
          <w:sz w:val="22"/>
          <w:szCs w:val="22"/>
          <w:lang w:eastAsia="nl-NL"/>
        </w:rPr>
        <w:tab/>
      </w:r>
      <w:r>
        <w:rPr>
          <w:noProof/>
        </w:rPr>
        <w:t>Alcohol</w:t>
      </w:r>
      <w:r>
        <w:rPr>
          <w:noProof/>
        </w:rPr>
        <w:tab/>
      </w:r>
      <w:r>
        <w:rPr>
          <w:noProof/>
        </w:rPr>
        <w:fldChar w:fldCharType="begin"/>
      </w:r>
      <w:r>
        <w:rPr>
          <w:noProof/>
        </w:rPr>
        <w:instrText xml:space="preserve"> PAGEREF _Toc366850995 \h </w:instrText>
      </w:r>
      <w:r>
        <w:rPr>
          <w:noProof/>
        </w:rPr>
      </w:r>
      <w:r>
        <w:rPr>
          <w:noProof/>
        </w:rPr>
        <w:fldChar w:fldCharType="separate"/>
      </w:r>
      <w:r w:rsidR="00193FED">
        <w:rPr>
          <w:noProof/>
        </w:rPr>
        <w:t>26</w:t>
      </w:r>
      <w:r>
        <w:rPr>
          <w:noProof/>
        </w:rPr>
        <w:fldChar w:fldCharType="end"/>
      </w:r>
    </w:p>
    <w:p w14:paraId="3714BBF6" w14:textId="77777777" w:rsidR="00A90757" w:rsidRPr="00213572" w:rsidRDefault="00A90757">
      <w:pPr>
        <w:pStyle w:val="Inhopg2"/>
        <w:tabs>
          <w:tab w:val="left" w:pos="1100"/>
          <w:tab w:val="right" w:leader="dot" w:pos="8630"/>
        </w:tabs>
        <w:rPr>
          <w:rFonts w:ascii="Calibri" w:eastAsia="Times New Roman" w:hAnsi="Calibri" w:cs="Times New Roman"/>
          <w:noProof/>
          <w:sz w:val="22"/>
          <w:szCs w:val="22"/>
          <w:lang w:eastAsia="nl-NL"/>
        </w:rPr>
      </w:pPr>
      <w:r w:rsidRPr="000969D6">
        <w:rPr>
          <w:noProof/>
        </w:rPr>
        <w:t>15.4.</w:t>
      </w:r>
      <w:r w:rsidRPr="00213572">
        <w:rPr>
          <w:rFonts w:ascii="Calibri" w:eastAsia="Times New Roman" w:hAnsi="Calibri" w:cs="Times New Roman"/>
          <w:noProof/>
          <w:sz w:val="22"/>
          <w:szCs w:val="22"/>
          <w:lang w:eastAsia="nl-NL"/>
        </w:rPr>
        <w:tab/>
      </w:r>
      <w:r>
        <w:rPr>
          <w:noProof/>
        </w:rPr>
        <w:t>Drugs</w:t>
      </w:r>
      <w:r>
        <w:rPr>
          <w:noProof/>
        </w:rPr>
        <w:tab/>
      </w:r>
      <w:r>
        <w:rPr>
          <w:noProof/>
        </w:rPr>
        <w:fldChar w:fldCharType="begin"/>
      </w:r>
      <w:r>
        <w:rPr>
          <w:noProof/>
        </w:rPr>
        <w:instrText xml:space="preserve"> PAGEREF _Toc366850996 \h </w:instrText>
      </w:r>
      <w:r>
        <w:rPr>
          <w:noProof/>
        </w:rPr>
      </w:r>
      <w:r>
        <w:rPr>
          <w:noProof/>
        </w:rPr>
        <w:fldChar w:fldCharType="separate"/>
      </w:r>
      <w:r w:rsidR="00193FED">
        <w:rPr>
          <w:noProof/>
        </w:rPr>
        <w:t>27</w:t>
      </w:r>
      <w:r>
        <w:rPr>
          <w:noProof/>
        </w:rPr>
        <w:fldChar w:fldCharType="end"/>
      </w:r>
    </w:p>
    <w:p w14:paraId="317BAC6D" w14:textId="77777777" w:rsidR="00A90757" w:rsidRPr="00213572" w:rsidRDefault="00A90757">
      <w:pPr>
        <w:pStyle w:val="Inhopg2"/>
        <w:tabs>
          <w:tab w:val="left" w:pos="1100"/>
          <w:tab w:val="right" w:leader="dot" w:pos="8630"/>
        </w:tabs>
        <w:rPr>
          <w:rFonts w:ascii="Calibri" w:eastAsia="Times New Roman" w:hAnsi="Calibri" w:cs="Times New Roman"/>
          <w:noProof/>
          <w:sz w:val="22"/>
          <w:szCs w:val="22"/>
          <w:lang w:eastAsia="nl-NL"/>
        </w:rPr>
      </w:pPr>
      <w:r>
        <w:rPr>
          <w:noProof/>
        </w:rPr>
        <w:t>15.5.</w:t>
      </w:r>
      <w:r w:rsidRPr="00213572">
        <w:rPr>
          <w:rFonts w:ascii="Calibri" w:eastAsia="Times New Roman" w:hAnsi="Calibri" w:cs="Times New Roman"/>
          <w:noProof/>
          <w:sz w:val="22"/>
          <w:szCs w:val="22"/>
          <w:lang w:eastAsia="nl-NL"/>
        </w:rPr>
        <w:tab/>
      </w:r>
      <w:r>
        <w:rPr>
          <w:noProof/>
        </w:rPr>
        <w:t>ARBO</w:t>
      </w:r>
      <w:r>
        <w:rPr>
          <w:noProof/>
        </w:rPr>
        <w:tab/>
      </w:r>
      <w:r>
        <w:rPr>
          <w:noProof/>
        </w:rPr>
        <w:fldChar w:fldCharType="begin"/>
      </w:r>
      <w:r>
        <w:rPr>
          <w:noProof/>
        </w:rPr>
        <w:instrText xml:space="preserve"> PAGEREF _Toc366850997 \h </w:instrText>
      </w:r>
      <w:r>
        <w:rPr>
          <w:noProof/>
        </w:rPr>
      </w:r>
      <w:r>
        <w:rPr>
          <w:noProof/>
        </w:rPr>
        <w:fldChar w:fldCharType="separate"/>
      </w:r>
      <w:r w:rsidR="00193FED">
        <w:rPr>
          <w:noProof/>
        </w:rPr>
        <w:t>27</w:t>
      </w:r>
      <w:r>
        <w:rPr>
          <w:noProof/>
        </w:rPr>
        <w:fldChar w:fldCharType="end"/>
      </w:r>
    </w:p>
    <w:p w14:paraId="7092A630" w14:textId="77777777" w:rsidR="00A90757" w:rsidRPr="00213572" w:rsidRDefault="00A90757">
      <w:pPr>
        <w:pStyle w:val="Inhopg1"/>
        <w:rPr>
          <w:rFonts w:ascii="Calibri" w:eastAsia="Times New Roman" w:hAnsi="Calibri" w:cs="Times New Roman"/>
          <w:b w:val="0"/>
          <w:sz w:val="22"/>
          <w:szCs w:val="22"/>
          <w:lang w:eastAsia="nl-NL"/>
        </w:rPr>
      </w:pPr>
      <w:r>
        <w:t>16</w:t>
      </w:r>
      <w:r w:rsidRPr="00213572">
        <w:rPr>
          <w:rFonts w:ascii="Calibri" w:eastAsia="Times New Roman" w:hAnsi="Calibri" w:cs="Times New Roman"/>
          <w:b w:val="0"/>
          <w:sz w:val="22"/>
          <w:szCs w:val="22"/>
          <w:lang w:eastAsia="nl-NL"/>
        </w:rPr>
        <w:tab/>
      </w:r>
      <w:r>
        <w:t>Mediacode</w:t>
      </w:r>
      <w:r>
        <w:tab/>
      </w:r>
      <w:r>
        <w:fldChar w:fldCharType="begin"/>
      </w:r>
      <w:r>
        <w:instrText xml:space="preserve"> PAGEREF _Toc366850998 \h </w:instrText>
      </w:r>
      <w:r>
        <w:fldChar w:fldCharType="separate"/>
      </w:r>
      <w:r w:rsidR="00193FED">
        <w:t>28</w:t>
      </w:r>
      <w:r>
        <w:fldChar w:fldCharType="end"/>
      </w:r>
    </w:p>
    <w:p w14:paraId="44FE826A" w14:textId="77777777" w:rsidR="00A90757" w:rsidRPr="00213572" w:rsidRDefault="00A90757">
      <w:pPr>
        <w:pStyle w:val="Inhopg2"/>
        <w:tabs>
          <w:tab w:val="left" w:pos="1100"/>
          <w:tab w:val="right" w:leader="dot" w:pos="8630"/>
        </w:tabs>
        <w:rPr>
          <w:rFonts w:ascii="Calibri" w:eastAsia="Times New Roman" w:hAnsi="Calibri" w:cs="Times New Roman"/>
          <w:noProof/>
          <w:sz w:val="22"/>
          <w:szCs w:val="22"/>
          <w:lang w:eastAsia="nl-NL"/>
        </w:rPr>
      </w:pPr>
      <w:r>
        <w:rPr>
          <w:noProof/>
        </w:rPr>
        <w:t>16.1.</w:t>
      </w:r>
      <w:r w:rsidRPr="00213572">
        <w:rPr>
          <w:rFonts w:ascii="Calibri" w:eastAsia="Times New Roman" w:hAnsi="Calibri" w:cs="Times New Roman"/>
          <w:noProof/>
          <w:sz w:val="22"/>
          <w:szCs w:val="22"/>
          <w:lang w:eastAsia="nl-NL"/>
        </w:rPr>
        <w:tab/>
      </w:r>
      <w:r>
        <w:rPr>
          <w:noProof/>
        </w:rPr>
        <w:t>Website:</w:t>
      </w:r>
      <w:r>
        <w:rPr>
          <w:noProof/>
        </w:rPr>
        <w:tab/>
      </w:r>
      <w:r>
        <w:rPr>
          <w:noProof/>
        </w:rPr>
        <w:fldChar w:fldCharType="begin"/>
      </w:r>
      <w:r>
        <w:rPr>
          <w:noProof/>
        </w:rPr>
        <w:instrText xml:space="preserve"> PAGEREF _Toc366850999 \h </w:instrText>
      </w:r>
      <w:r>
        <w:rPr>
          <w:noProof/>
        </w:rPr>
      </w:r>
      <w:r>
        <w:rPr>
          <w:noProof/>
        </w:rPr>
        <w:fldChar w:fldCharType="separate"/>
      </w:r>
      <w:r w:rsidR="00193FED">
        <w:rPr>
          <w:noProof/>
        </w:rPr>
        <w:t>28</w:t>
      </w:r>
      <w:r>
        <w:rPr>
          <w:noProof/>
        </w:rPr>
        <w:fldChar w:fldCharType="end"/>
      </w:r>
    </w:p>
    <w:p w14:paraId="72DDE376" w14:textId="77777777" w:rsidR="00A90757" w:rsidRPr="00213572" w:rsidRDefault="00A90757">
      <w:pPr>
        <w:pStyle w:val="Inhopg2"/>
        <w:tabs>
          <w:tab w:val="left" w:pos="1100"/>
          <w:tab w:val="right" w:leader="dot" w:pos="8630"/>
        </w:tabs>
        <w:rPr>
          <w:rFonts w:ascii="Calibri" w:eastAsia="Times New Roman" w:hAnsi="Calibri" w:cs="Times New Roman"/>
          <w:noProof/>
          <w:sz w:val="22"/>
          <w:szCs w:val="22"/>
          <w:lang w:eastAsia="nl-NL"/>
        </w:rPr>
      </w:pPr>
      <w:r>
        <w:rPr>
          <w:noProof/>
        </w:rPr>
        <w:t>16.2.</w:t>
      </w:r>
      <w:r w:rsidRPr="00213572">
        <w:rPr>
          <w:rFonts w:ascii="Calibri" w:eastAsia="Times New Roman" w:hAnsi="Calibri" w:cs="Times New Roman"/>
          <w:noProof/>
          <w:sz w:val="22"/>
          <w:szCs w:val="22"/>
          <w:lang w:eastAsia="nl-NL"/>
        </w:rPr>
        <w:tab/>
      </w:r>
      <w:r>
        <w:rPr>
          <w:noProof/>
        </w:rPr>
        <w:t>Facebook</w:t>
      </w:r>
      <w:r>
        <w:rPr>
          <w:noProof/>
        </w:rPr>
        <w:tab/>
      </w:r>
      <w:r>
        <w:rPr>
          <w:noProof/>
        </w:rPr>
        <w:fldChar w:fldCharType="begin"/>
      </w:r>
      <w:r>
        <w:rPr>
          <w:noProof/>
        </w:rPr>
        <w:instrText xml:space="preserve"> PAGEREF _Toc366851000 \h </w:instrText>
      </w:r>
      <w:r>
        <w:rPr>
          <w:noProof/>
        </w:rPr>
      </w:r>
      <w:r>
        <w:rPr>
          <w:noProof/>
        </w:rPr>
        <w:fldChar w:fldCharType="separate"/>
      </w:r>
      <w:r w:rsidR="00193FED">
        <w:rPr>
          <w:noProof/>
        </w:rPr>
        <w:t>28</w:t>
      </w:r>
      <w:r>
        <w:rPr>
          <w:noProof/>
        </w:rPr>
        <w:fldChar w:fldCharType="end"/>
      </w:r>
    </w:p>
    <w:p w14:paraId="456C2698" w14:textId="58256E2B" w:rsidR="00A90757" w:rsidRPr="00213572" w:rsidRDefault="00A90757">
      <w:pPr>
        <w:pStyle w:val="Inhopg2"/>
        <w:tabs>
          <w:tab w:val="left" w:pos="1100"/>
          <w:tab w:val="right" w:leader="dot" w:pos="8630"/>
        </w:tabs>
        <w:rPr>
          <w:rFonts w:ascii="Calibri" w:eastAsia="Times New Roman" w:hAnsi="Calibri" w:cs="Times New Roman"/>
          <w:noProof/>
          <w:sz w:val="22"/>
          <w:szCs w:val="22"/>
          <w:lang w:eastAsia="nl-NL"/>
        </w:rPr>
      </w:pPr>
      <w:r>
        <w:rPr>
          <w:noProof/>
        </w:rPr>
        <w:t>16.3.</w:t>
      </w:r>
      <w:r w:rsidRPr="00213572">
        <w:rPr>
          <w:rFonts w:ascii="Calibri" w:eastAsia="Times New Roman" w:hAnsi="Calibri" w:cs="Times New Roman"/>
          <w:noProof/>
          <w:sz w:val="22"/>
          <w:szCs w:val="22"/>
          <w:lang w:eastAsia="nl-NL"/>
        </w:rPr>
        <w:tab/>
      </w:r>
      <w:r>
        <w:rPr>
          <w:noProof/>
        </w:rPr>
        <w:t>Twitter / andere media</w:t>
      </w:r>
      <w:r>
        <w:rPr>
          <w:noProof/>
        </w:rPr>
        <w:tab/>
      </w:r>
      <w:r w:rsidR="00B91CA4">
        <w:rPr>
          <w:noProof/>
        </w:rPr>
        <w:t>28</w:t>
      </w:r>
    </w:p>
    <w:p w14:paraId="61117174" w14:textId="77777777" w:rsidR="00A90757" w:rsidRPr="00213572" w:rsidRDefault="00A90757">
      <w:pPr>
        <w:pStyle w:val="Inhopg2"/>
        <w:tabs>
          <w:tab w:val="left" w:pos="1100"/>
          <w:tab w:val="right" w:leader="dot" w:pos="8630"/>
        </w:tabs>
        <w:rPr>
          <w:rFonts w:ascii="Calibri" w:eastAsia="Times New Roman" w:hAnsi="Calibri" w:cs="Times New Roman"/>
          <w:noProof/>
          <w:sz w:val="22"/>
          <w:szCs w:val="22"/>
          <w:lang w:eastAsia="nl-NL"/>
        </w:rPr>
      </w:pPr>
      <w:r>
        <w:rPr>
          <w:noProof/>
        </w:rPr>
        <w:t>16.4.</w:t>
      </w:r>
      <w:r w:rsidRPr="00213572">
        <w:rPr>
          <w:rFonts w:ascii="Calibri" w:eastAsia="Times New Roman" w:hAnsi="Calibri" w:cs="Times New Roman"/>
          <w:noProof/>
          <w:sz w:val="22"/>
          <w:szCs w:val="22"/>
          <w:lang w:eastAsia="nl-NL"/>
        </w:rPr>
        <w:tab/>
      </w:r>
      <w:r>
        <w:rPr>
          <w:noProof/>
        </w:rPr>
        <w:t>Foto’s en video’s</w:t>
      </w:r>
      <w:r>
        <w:rPr>
          <w:noProof/>
        </w:rPr>
        <w:tab/>
      </w:r>
      <w:r>
        <w:rPr>
          <w:noProof/>
        </w:rPr>
        <w:fldChar w:fldCharType="begin"/>
      </w:r>
      <w:r>
        <w:rPr>
          <w:noProof/>
        </w:rPr>
        <w:instrText xml:space="preserve"> PAGEREF _Toc366851002 \h </w:instrText>
      </w:r>
      <w:r>
        <w:rPr>
          <w:noProof/>
        </w:rPr>
      </w:r>
      <w:r>
        <w:rPr>
          <w:noProof/>
        </w:rPr>
        <w:fldChar w:fldCharType="separate"/>
      </w:r>
      <w:r w:rsidR="00193FED">
        <w:rPr>
          <w:noProof/>
        </w:rPr>
        <w:t>29</w:t>
      </w:r>
      <w:r>
        <w:rPr>
          <w:noProof/>
        </w:rPr>
        <w:fldChar w:fldCharType="end"/>
      </w:r>
    </w:p>
    <w:p w14:paraId="753A5FFB" w14:textId="77777777" w:rsidR="00A90757" w:rsidRPr="00213572" w:rsidRDefault="00A90757">
      <w:pPr>
        <w:pStyle w:val="Inhopg3"/>
        <w:tabs>
          <w:tab w:val="left" w:pos="1540"/>
          <w:tab w:val="right" w:leader="dot" w:pos="8630"/>
        </w:tabs>
        <w:rPr>
          <w:rFonts w:ascii="Calibri" w:eastAsia="Times New Roman" w:hAnsi="Calibri" w:cs="Times New Roman"/>
          <w:noProof/>
          <w:sz w:val="22"/>
          <w:szCs w:val="22"/>
          <w:lang w:eastAsia="nl-NL"/>
        </w:rPr>
      </w:pPr>
      <w:r>
        <w:rPr>
          <w:noProof/>
        </w:rPr>
        <w:t>16.4.1.</w:t>
      </w:r>
      <w:r w:rsidRPr="00213572">
        <w:rPr>
          <w:rFonts w:ascii="Calibri" w:eastAsia="Times New Roman" w:hAnsi="Calibri" w:cs="Times New Roman"/>
          <w:noProof/>
          <w:sz w:val="22"/>
          <w:szCs w:val="22"/>
          <w:lang w:eastAsia="nl-NL"/>
        </w:rPr>
        <w:tab/>
      </w:r>
      <w:r>
        <w:rPr>
          <w:noProof/>
        </w:rPr>
        <w:t>Publicatie van foto’s en video’s</w:t>
      </w:r>
      <w:r>
        <w:rPr>
          <w:noProof/>
        </w:rPr>
        <w:tab/>
      </w:r>
      <w:r>
        <w:rPr>
          <w:noProof/>
        </w:rPr>
        <w:fldChar w:fldCharType="begin"/>
      </w:r>
      <w:r>
        <w:rPr>
          <w:noProof/>
        </w:rPr>
        <w:instrText xml:space="preserve"> PAGEREF _Toc366851003 \h </w:instrText>
      </w:r>
      <w:r>
        <w:rPr>
          <w:noProof/>
        </w:rPr>
      </w:r>
      <w:r>
        <w:rPr>
          <w:noProof/>
        </w:rPr>
        <w:fldChar w:fldCharType="separate"/>
      </w:r>
      <w:r w:rsidR="00193FED">
        <w:rPr>
          <w:noProof/>
        </w:rPr>
        <w:t>29</w:t>
      </w:r>
      <w:r>
        <w:rPr>
          <w:noProof/>
        </w:rPr>
        <w:fldChar w:fldCharType="end"/>
      </w:r>
    </w:p>
    <w:p w14:paraId="5B810F27" w14:textId="77777777" w:rsidR="00A90757" w:rsidRPr="00213572" w:rsidRDefault="00A90757">
      <w:pPr>
        <w:pStyle w:val="Inhopg2"/>
        <w:tabs>
          <w:tab w:val="left" w:pos="1100"/>
          <w:tab w:val="right" w:leader="dot" w:pos="8630"/>
        </w:tabs>
        <w:rPr>
          <w:rFonts w:ascii="Calibri" w:eastAsia="Times New Roman" w:hAnsi="Calibri" w:cs="Times New Roman"/>
          <w:noProof/>
          <w:sz w:val="22"/>
          <w:szCs w:val="22"/>
          <w:lang w:eastAsia="nl-NL"/>
        </w:rPr>
      </w:pPr>
      <w:r>
        <w:rPr>
          <w:noProof/>
        </w:rPr>
        <w:t>16.5.</w:t>
      </w:r>
      <w:r w:rsidRPr="00213572">
        <w:rPr>
          <w:rFonts w:ascii="Calibri" w:eastAsia="Times New Roman" w:hAnsi="Calibri" w:cs="Times New Roman"/>
          <w:noProof/>
          <w:sz w:val="22"/>
          <w:szCs w:val="22"/>
          <w:lang w:eastAsia="nl-NL"/>
        </w:rPr>
        <w:tab/>
      </w:r>
      <w:r>
        <w:rPr>
          <w:noProof/>
        </w:rPr>
        <w:t>Correspondentie</w:t>
      </w:r>
      <w:r>
        <w:rPr>
          <w:noProof/>
        </w:rPr>
        <w:tab/>
      </w:r>
      <w:r>
        <w:rPr>
          <w:noProof/>
        </w:rPr>
        <w:fldChar w:fldCharType="begin"/>
      </w:r>
      <w:r>
        <w:rPr>
          <w:noProof/>
        </w:rPr>
        <w:instrText xml:space="preserve"> PAGEREF _Toc366851004 \h </w:instrText>
      </w:r>
      <w:r>
        <w:rPr>
          <w:noProof/>
        </w:rPr>
      </w:r>
      <w:r>
        <w:rPr>
          <w:noProof/>
        </w:rPr>
        <w:fldChar w:fldCharType="separate"/>
      </w:r>
      <w:r w:rsidR="00193FED">
        <w:rPr>
          <w:noProof/>
        </w:rPr>
        <w:t>29</w:t>
      </w:r>
      <w:r>
        <w:rPr>
          <w:noProof/>
        </w:rPr>
        <w:fldChar w:fldCharType="end"/>
      </w:r>
    </w:p>
    <w:p w14:paraId="012F2576" w14:textId="77777777" w:rsidR="00A90757" w:rsidRPr="00213572" w:rsidRDefault="00A90757">
      <w:pPr>
        <w:pStyle w:val="Inhopg3"/>
        <w:tabs>
          <w:tab w:val="left" w:pos="1540"/>
          <w:tab w:val="right" w:leader="dot" w:pos="8630"/>
        </w:tabs>
        <w:rPr>
          <w:rFonts w:ascii="Calibri" w:eastAsia="Times New Roman" w:hAnsi="Calibri" w:cs="Times New Roman"/>
          <w:noProof/>
          <w:sz w:val="22"/>
          <w:szCs w:val="22"/>
          <w:lang w:eastAsia="nl-NL"/>
        </w:rPr>
      </w:pPr>
      <w:r>
        <w:rPr>
          <w:noProof/>
        </w:rPr>
        <w:lastRenderedPageBreak/>
        <w:t>16.5.1.</w:t>
      </w:r>
      <w:r w:rsidRPr="00213572">
        <w:rPr>
          <w:rFonts w:ascii="Calibri" w:eastAsia="Times New Roman" w:hAnsi="Calibri" w:cs="Times New Roman"/>
          <w:noProof/>
          <w:sz w:val="22"/>
          <w:szCs w:val="22"/>
          <w:lang w:eastAsia="nl-NL"/>
        </w:rPr>
        <w:tab/>
      </w:r>
      <w:r>
        <w:rPr>
          <w:noProof/>
        </w:rPr>
        <w:t>Externe communicatie</w:t>
      </w:r>
      <w:r>
        <w:rPr>
          <w:noProof/>
        </w:rPr>
        <w:tab/>
      </w:r>
      <w:r>
        <w:rPr>
          <w:noProof/>
        </w:rPr>
        <w:fldChar w:fldCharType="begin"/>
      </w:r>
      <w:r>
        <w:rPr>
          <w:noProof/>
        </w:rPr>
        <w:instrText xml:space="preserve"> PAGEREF _Toc366851005 \h </w:instrText>
      </w:r>
      <w:r>
        <w:rPr>
          <w:noProof/>
        </w:rPr>
      </w:r>
      <w:r>
        <w:rPr>
          <w:noProof/>
        </w:rPr>
        <w:fldChar w:fldCharType="separate"/>
      </w:r>
      <w:r w:rsidR="00193FED">
        <w:rPr>
          <w:noProof/>
        </w:rPr>
        <w:t>29</w:t>
      </w:r>
      <w:r>
        <w:rPr>
          <w:noProof/>
        </w:rPr>
        <w:fldChar w:fldCharType="end"/>
      </w:r>
    </w:p>
    <w:p w14:paraId="08BCCEA0" w14:textId="77777777" w:rsidR="00A90757" w:rsidRPr="00213572" w:rsidRDefault="00A90757">
      <w:pPr>
        <w:pStyle w:val="Inhopg3"/>
        <w:tabs>
          <w:tab w:val="left" w:pos="1540"/>
          <w:tab w:val="right" w:leader="dot" w:pos="8630"/>
        </w:tabs>
        <w:rPr>
          <w:rFonts w:ascii="Calibri" w:eastAsia="Times New Roman" w:hAnsi="Calibri" w:cs="Times New Roman"/>
          <w:noProof/>
          <w:sz w:val="22"/>
          <w:szCs w:val="22"/>
          <w:lang w:eastAsia="nl-NL"/>
        </w:rPr>
      </w:pPr>
      <w:r>
        <w:rPr>
          <w:noProof/>
        </w:rPr>
        <w:t>16.5.2.</w:t>
      </w:r>
      <w:r w:rsidRPr="00213572">
        <w:rPr>
          <w:rFonts w:ascii="Calibri" w:eastAsia="Times New Roman" w:hAnsi="Calibri" w:cs="Times New Roman"/>
          <w:noProof/>
          <w:sz w:val="22"/>
          <w:szCs w:val="22"/>
          <w:lang w:eastAsia="nl-NL"/>
        </w:rPr>
        <w:tab/>
      </w:r>
      <w:r>
        <w:rPr>
          <w:noProof/>
        </w:rPr>
        <w:t>Interne communicatie:</w:t>
      </w:r>
      <w:r>
        <w:rPr>
          <w:noProof/>
        </w:rPr>
        <w:tab/>
      </w:r>
      <w:r>
        <w:rPr>
          <w:noProof/>
        </w:rPr>
        <w:fldChar w:fldCharType="begin"/>
      </w:r>
      <w:r>
        <w:rPr>
          <w:noProof/>
        </w:rPr>
        <w:instrText xml:space="preserve"> PAGEREF _Toc366851006 \h </w:instrText>
      </w:r>
      <w:r>
        <w:rPr>
          <w:noProof/>
        </w:rPr>
      </w:r>
      <w:r>
        <w:rPr>
          <w:noProof/>
        </w:rPr>
        <w:fldChar w:fldCharType="separate"/>
      </w:r>
      <w:r w:rsidR="00193FED">
        <w:rPr>
          <w:noProof/>
        </w:rPr>
        <w:t>29</w:t>
      </w:r>
      <w:r>
        <w:rPr>
          <w:noProof/>
        </w:rPr>
        <w:fldChar w:fldCharType="end"/>
      </w:r>
    </w:p>
    <w:p w14:paraId="4E4F90CA" w14:textId="77777777" w:rsidR="00A90757" w:rsidRPr="00213572" w:rsidRDefault="00A90757">
      <w:pPr>
        <w:pStyle w:val="Inhopg2"/>
        <w:tabs>
          <w:tab w:val="left" w:pos="1100"/>
          <w:tab w:val="right" w:leader="dot" w:pos="8630"/>
        </w:tabs>
        <w:rPr>
          <w:rFonts w:ascii="Calibri" w:eastAsia="Times New Roman" w:hAnsi="Calibri" w:cs="Times New Roman"/>
          <w:noProof/>
          <w:sz w:val="22"/>
          <w:szCs w:val="22"/>
          <w:lang w:eastAsia="nl-NL"/>
        </w:rPr>
      </w:pPr>
      <w:r>
        <w:rPr>
          <w:noProof/>
        </w:rPr>
        <w:t>16.6.</w:t>
      </w:r>
      <w:r w:rsidRPr="00213572">
        <w:rPr>
          <w:rFonts w:ascii="Calibri" w:eastAsia="Times New Roman" w:hAnsi="Calibri" w:cs="Times New Roman"/>
          <w:noProof/>
          <w:sz w:val="22"/>
          <w:szCs w:val="22"/>
          <w:lang w:eastAsia="nl-NL"/>
        </w:rPr>
        <w:tab/>
      </w:r>
      <w:r>
        <w:rPr>
          <w:noProof/>
        </w:rPr>
        <w:t>Pers</w:t>
      </w:r>
      <w:r>
        <w:rPr>
          <w:noProof/>
        </w:rPr>
        <w:tab/>
      </w:r>
      <w:r>
        <w:rPr>
          <w:noProof/>
        </w:rPr>
        <w:fldChar w:fldCharType="begin"/>
      </w:r>
      <w:r>
        <w:rPr>
          <w:noProof/>
        </w:rPr>
        <w:instrText xml:space="preserve"> PAGEREF _Toc366851007 \h </w:instrText>
      </w:r>
      <w:r>
        <w:rPr>
          <w:noProof/>
        </w:rPr>
      </w:r>
      <w:r>
        <w:rPr>
          <w:noProof/>
        </w:rPr>
        <w:fldChar w:fldCharType="separate"/>
      </w:r>
      <w:r w:rsidR="00193FED">
        <w:rPr>
          <w:noProof/>
        </w:rPr>
        <w:t>30</w:t>
      </w:r>
      <w:r>
        <w:rPr>
          <w:noProof/>
        </w:rPr>
        <w:fldChar w:fldCharType="end"/>
      </w:r>
    </w:p>
    <w:p w14:paraId="5D72715B" w14:textId="77777777" w:rsidR="00A90757" w:rsidRPr="00213572" w:rsidRDefault="00A90757">
      <w:pPr>
        <w:pStyle w:val="Inhopg1"/>
        <w:rPr>
          <w:rFonts w:ascii="Calibri" w:eastAsia="Times New Roman" w:hAnsi="Calibri" w:cs="Times New Roman"/>
          <w:b w:val="0"/>
          <w:sz w:val="22"/>
          <w:szCs w:val="22"/>
          <w:lang w:eastAsia="nl-NL"/>
        </w:rPr>
      </w:pPr>
      <w:r>
        <w:t>17</w:t>
      </w:r>
      <w:r w:rsidRPr="00213572">
        <w:rPr>
          <w:rFonts w:ascii="Calibri" w:eastAsia="Times New Roman" w:hAnsi="Calibri" w:cs="Times New Roman"/>
          <w:b w:val="0"/>
          <w:sz w:val="22"/>
          <w:szCs w:val="22"/>
          <w:lang w:eastAsia="nl-NL"/>
        </w:rPr>
        <w:tab/>
      </w:r>
      <w:r>
        <w:t>Veiligheid</w:t>
      </w:r>
      <w:r>
        <w:tab/>
      </w:r>
      <w:r>
        <w:fldChar w:fldCharType="begin"/>
      </w:r>
      <w:r>
        <w:instrText xml:space="preserve"> PAGEREF _Toc366851008 \h </w:instrText>
      </w:r>
      <w:r>
        <w:fldChar w:fldCharType="separate"/>
      </w:r>
      <w:r w:rsidR="00193FED">
        <w:t>31</w:t>
      </w:r>
      <w:r>
        <w:fldChar w:fldCharType="end"/>
      </w:r>
    </w:p>
    <w:p w14:paraId="0A739BA9" w14:textId="77777777" w:rsidR="00A90757" w:rsidRPr="00213572" w:rsidRDefault="00A90757">
      <w:pPr>
        <w:pStyle w:val="Inhopg2"/>
        <w:tabs>
          <w:tab w:val="left" w:pos="1100"/>
          <w:tab w:val="right" w:leader="dot" w:pos="8630"/>
        </w:tabs>
        <w:rPr>
          <w:rFonts w:ascii="Calibri" w:eastAsia="Times New Roman" w:hAnsi="Calibri" w:cs="Times New Roman"/>
          <w:noProof/>
          <w:sz w:val="22"/>
          <w:szCs w:val="22"/>
          <w:lang w:eastAsia="nl-NL"/>
        </w:rPr>
      </w:pPr>
      <w:r>
        <w:rPr>
          <w:noProof/>
        </w:rPr>
        <w:t>17.1.</w:t>
      </w:r>
      <w:r w:rsidRPr="00213572">
        <w:rPr>
          <w:rFonts w:ascii="Calibri" w:eastAsia="Times New Roman" w:hAnsi="Calibri" w:cs="Times New Roman"/>
          <w:noProof/>
          <w:sz w:val="22"/>
          <w:szCs w:val="22"/>
          <w:lang w:eastAsia="nl-NL"/>
        </w:rPr>
        <w:tab/>
      </w:r>
      <w:r>
        <w:rPr>
          <w:noProof/>
        </w:rPr>
        <w:t>Roeien &amp; zeilen</w:t>
      </w:r>
      <w:r>
        <w:rPr>
          <w:noProof/>
        </w:rPr>
        <w:tab/>
      </w:r>
      <w:r>
        <w:rPr>
          <w:noProof/>
        </w:rPr>
        <w:fldChar w:fldCharType="begin"/>
      </w:r>
      <w:r>
        <w:rPr>
          <w:noProof/>
        </w:rPr>
        <w:instrText xml:space="preserve"> PAGEREF _Toc366851009 \h </w:instrText>
      </w:r>
      <w:r>
        <w:rPr>
          <w:noProof/>
        </w:rPr>
      </w:r>
      <w:r>
        <w:rPr>
          <w:noProof/>
        </w:rPr>
        <w:fldChar w:fldCharType="separate"/>
      </w:r>
      <w:r w:rsidR="00193FED">
        <w:rPr>
          <w:noProof/>
        </w:rPr>
        <w:t>31</w:t>
      </w:r>
      <w:r>
        <w:rPr>
          <w:noProof/>
        </w:rPr>
        <w:fldChar w:fldCharType="end"/>
      </w:r>
    </w:p>
    <w:p w14:paraId="10274F94" w14:textId="6D0C003D" w:rsidR="00A90757" w:rsidRPr="00213572" w:rsidRDefault="00A90757">
      <w:pPr>
        <w:pStyle w:val="Inhopg2"/>
        <w:tabs>
          <w:tab w:val="left" w:pos="1100"/>
          <w:tab w:val="right" w:leader="dot" w:pos="8630"/>
        </w:tabs>
        <w:rPr>
          <w:rFonts w:ascii="Calibri" w:eastAsia="Times New Roman" w:hAnsi="Calibri" w:cs="Times New Roman"/>
          <w:noProof/>
          <w:sz w:val="22"/>
          <w:szCs w:val="22"/>
          <w:lang w:eastAsia="nl-NL"/>
        </w:rPr>
      </w:pPr>
      <w:r>
        <w:rPr>
          <w:noProof/>
        </w:rPr>
        <w:t>17.2.</w:t>
      </w:r>
      <w:r w:rsidRPr="00213572">
        <w:rPr>
          <w:rFonts w:ascii="Calibri" w:eastAsia="Times New Roman" w:hAnsi="Calibri" w:cs="Times New Roman"/>
          <w:noProof/>
          <w:sz w:val="22"/>
          <w:szCs w:val="22"/>
          <w:lang w:eastAsia="nl-NL"/>
        </w:rPr>
        <w:tab/>
      </w:r>
      <w:r>
        <w:rPr>
          <w:noProof/>
        </w:rPr>
        <w:t>Oud papier</w:t>
      </w:r>
      <w:r>
        <w:rPr>
          <w:noProof/>
        </w:rPr>
        <w:tab/>
      </w:r>
      <w:r w:rsidR="00B91CA4">
        <w:rPr>
          <w:noProof/>
        </w:rPr>
        <w:t>31</w:t>
      </w:r>
    </w:p>
    <w:p w14:paraId="4F24A88C" w14:textId="77777777" w:rsidR="00A90757" w:rsidRPr="00213572" w:rsidRDefault="00A90757">
      <w:pPr>
        <w:pStyle w:val="Inhopg1"/>
        <w:rPr>
          <w:rFonts w:ascii="Calibri" w:eastAsia="Times New Roman" w:hAnsi="Calibri" w:cs="Times New Roman"/>
          <w:b w:val="0"/>
          <w:sz w:val="22"/>
          <w:szCs w:val="22"/>
          <w:lang w:eastAsia="nl-NL"/>
        </w:rPr>
      </w:pPr>
      <w:r>
        <w:t>18</w:t>
      </w:r>
      <w:r w:rsidRPr="00213572">
        <w:rPr>
          <w:rFonts w:ascii="Calibri" w:eastAsia="Times New Roman" w:hAnsi="Calibri" w:cs="Times New Roman"/>
          <w:b w:val="0"/>
          <w:sz w:val="22"/>
          <w:szCs w:val="22"/>
          <w:lang w:eastAsia="nl-NL"/>
        </w:rPr>
        <w:tab/>
      </w:r>
      <w:r>
        <w:t>GEBRUIK CLUBGEBOUW, TERREIN EN MATERIAAL</w:t>
      </w:r>
      <w:r>
        <w:tab/>
      </w:r>
      <w:r>
        <w:fldChar w:fldCharType="begin"/>
      </w:r>
      <w:r>
        <w:instrText xml:space="preserve"> PAGEREF _Toc366851011 \h </w:instrText>
      </w:r>
      <w:r>
        <w:fldChar w:fldCharType="separate"/>
      </w:r>
      <w:r w:rsidR="00193FED">
        <w:t>32</w:t>
      </w:r>
      <w:r>
        <w:fldChar w:fldCharType="end"/>
      </w:r>
    </w:p>
    <w:p w14:paraId="4C62DD26" w14:textId="77777777" w:rsidR="00A90757" w:rsidRPr="00213572" w:rsidRDefault="00A90757">
      <w:pPr>
        <w:pStyle w:val="Inhopg2"/>
        <w:tabs>
          <w:tab w:val="left" w:pos="1100"/>
          <w:tab w:val="right" w:leader="dot" w:pos="8630"/>
        </w:tabs>
        <w:rPr>
          <w:rFonts w:ascii="Calibri" w:eastAsia="Times New Roman" w:hAnsi="Calibri" w:cs="Times New Roman"/>
          <w:noProof/>
          <w:sz w:val="22"/>
          <w:szCs w:val="22"/>
          <w:lang w:eastAsia="nl-NL"/>
        </w:rPr>
      </w:pPr>
      <w:r>
        <w:rPr>
          <w:noProof/>
        </w:rPr>
        <w:t>18.1.</w:t>
      </w:r>
      <w:r w:rsidRPr="00213572">
        <w:rPr>
          <w:rFonts w:ascii="Calibri" w:eastAsia="Times New Roman" w:hAnsi="Calibri" w:cs="Times New Roman"/>
          <w:noProof/>
          <w:sz w:val="22"/>
          <w:szCs w:val="22"/>
          <w:lang w:eastAsia="nl-NL"/>
        </w:rPr>
        <w:tab/>
      </w:r>
      <w:r>
        <w:rPr>
          <w:noProof/>
        </w:rPr>
        <w:t>Sleutelregeling</w:t>
      </w:r>
      <w:r>
        <w:rPr>
          <w:noProof/>
        </w:rPr>
        <w:tab/>
      </w:r>
      <w:r>
        <w:rPr>
          <w:noProof/>
        </w:rPr>
        <w:fldChar w:fldCharType="begin"/>
      </w:r>
      <w:r>
        <w:rPr>
          <w:noProof/>
        </w:rPr>
        <w:instrText xml:space="preserve"> PAGEREF _Toc366851012 \h </w:instrText>
      </w:r>
      <w:r>
        <w:rPr>
          <w:noProof/>
        </w:rPr>
      </w:r>
      <w:r>
        <w:rPr>
          <w:noProof/>
        </w:rPr>
        <w:fldChar w:fldCharType="separate"/>
      </w:r>
      <w:r w:rsidR="00193FED">
        <w:rPr>
          <w:noProof/>
        </w:rPr>
        <w:t>32</w:t>
      </w:r>
      <w:r>
        <w:rPr>
          <w:noProof/>
        </w:rPr>
        <w:fldChar w:fldCharType="end"/>
      </w:r>
    </w:p>
    <w:p w14:paraId="07CACFED" w14:textId="77777777" w:rsidR="00A90757" w:rsidRPr="00213572" w:rsidRDefault="00A90757">
      <w:pPr>
        <w:pStyle w:val="Inhopg2"/>
        <w:tabs>
          <w:tab w:val="left" w:pos="1100"/>
          <w:tab w:val="right" w:leader="dot" w:pos="8630"/>
        </w:tabs>
        <w:rPr>
          <w:rFonts w:ascii="Calibri" w:eastAsia="Times New Roman" w:hAnsi="Calibri" w:cs="Times New Roman"/>
          <w:noProof/>
          <w:sz w:val="22"/>
          <w:szCs w:val="22"/>
          <w:lang w:eastAsia="nl-NL"/>
        </w:rPr>
      </w:pPr>
      <w:r>
        <w:rPr>
          <w:noProof/>
        </w:rPr>
        <w:t>18.2.</w:t>
      </w:r>
      <w:r w:rsidRPr="00213572">
        <w:rPr>
          <w:rFonts w:ascii="Calibri" w:eastAsia="Times New Roman" w:hAnsi="Calibri" w:cs="Times New Roman"/>
          <w:noProof/>
          <w:sz w:val="22"/>
          <w:szCs w:val="22"/>
          <w:lang w:eastAsia="nl-NL"/>
        </w:rPr>
        <w:tab/>
      </w:r>
      <w:r>
        <w:rPr>
          <w:noProof/>
        </w:rPr>
        <w:t>Verhuur</w:t>
      </w:r>
      <w:r>
        <w:rPr>
          <w:noProof/>
        </w:rPr>
        <w:tab/>
      </w:r>
      <w:r>
        <w:rPr>
          <w:noProof/>
        </w:rPr>
        <w:fldChar w:fldCharType="begin"/>
      </w:r>
      <w:r>
        <w:rPr>
          <w:noProof/>
        </w:rPr>
        <w:instrText xml:space="preserve"> PAGEREF _Toc366851013 \h </w:instrText>
      </w:r>
      <w:r>
        <w:rPr>
          <w:noProof/>
        </w:rPr>
      </w:r>
      <w:r>
        <w:rPr>
          <w:noProof/>
        </w:rPr>
        <w:fldChar w:fldCharType="separate"/>
      </w:r>
      <w:r w:rsidR="00193FED">
        <w:rPr>
          <w:noProof/>
        </w:rPr>
        <w:t>32</w:t>
      </w:r>
      <w:r>
        <w:rPr>
          <w:noProof/>
        </w:rPr>
        <w:fldChar w:fldCharType="end"/>
      </w:r>
    </w:p>
    <w:p w14:paraId="0A9777C4" w14:textId="77777777" w:rsidR="00A90757" w:rsidRPr="00213572" w:rsidRDefault="00A90757">
      <w:pPr>
        <w:pStyle w:val="Inhopg2"/>
        <w:tabs>
          <w:tab w:val="left" w:pos="1100"/>
          <w:tab w:val="right" w:leader="dot" w:pos="8630"/>
        </w:tabs>
        <w:rPr>
          <w:rFonts w:ascii="Calibri" w:eastAsia="Times New Roman" w:hAnsi="Calibri" w:cs="Times New Roman"/>
          <w:noProof/>
          <w:sz w:val="22"/>
          <w:szCs w:val="22"/>
          <w:lang w:eastAsia="nl-NL"/>
        </w:rPr>
      </w:pPr>
      <w:r>
        <w:rPr>
          <w:noProof/>
        </w:rPr>
        <w:t>18.3.</w:t>
      </w:r>
      <w:r w:rsidRPr="00213572">
        <w:rPr>
          <w:rFonts w:ascii="Calibri" w:eastAsia="Times New Roman" w:hAnsi="Calibri" w:cs="Times New Roman"/>
          <w:noProof/>
          <w:sz w:val="22"/>
          <w:szCs w:val="22"/>
          <w:lang w:eastAsia="nl-NL"/>
        </w:rPr>
        <w:tab/>
      </w:r>
      <w:r>
        <w:rPr>
          <w:noProof/>
        </w:rPr>
        <w:t>Materiaal</w:t>
      </w:r>
      <w:r>
        <w:rPr>
          <w:noProof/>
        </w:rPr>
        <w:tab/>
      </w:r>
      <w:r>
        <w:rPr>
          <w:noProof/>
        </w:rPr>
        <w:fldChar w:fldCharType="begin"/>
      </w:r>
      <w:r>
        <w:rPr>
          <w:noProof/>
        </w:rPr>
        <w:instrText xml:space="preserve"> PAGEREF _Toc366851014 \h </w:instrText>
      </w:r>
      <w:r>
        <w:rPr>
          <w:noProof/>
        </w:rPr>
      </w:r>
      <w:r>
        <w:rPr>
          <w:noProof/>
        </w:rPr>
        <w:fldChar w:fldCharType="separate"/>
      </w:r>
      <w:r w:rsidR="00193FED">
        <w:rPr>
          <w:noProof/>
        </w:rPr>
        <w:t>33</w:t>
      </w:r>
      <w:r>
        <w:rPr>
          <w:noProof/>
        </w:rPr>
        <w:fldChar w:fldCharType="end"/>
      </w:r>
    </w:p>
    <w:p w14:paraId="6FDA444F" w14:textId="77777777" w:rsidR="00A90757" w:rsidRPr="00213572" w:rsidRDefault="00A90757">
      <w:pPr>
        <w:pStyle w:val="Inhopg1"/>
        <w:rPr>
          <w:rFonts w:ascii="Calibri" w:eastAsia="Times New Roman" w:hAnsi="Calibri" w:cs="Times New Roman"/>
          <w:b w:val="0"/>
          <w:sz w:val="22"/>
          <w:szCs w:val="22"/>
          <w:lang w:eastAsia="nl-NL"/>
        </w:rPr>
      </w:pPr>
      <w:r>
        <w:t>19</w:t>
      </w:r>
      <w:r w:rsidRPr="00213572">
        <w:rPr>
          <w:rFonts w:ascii="Calibri" w:eastAsia="Times New Roman" w:hAnsi="Calibri" w:cs="Times New Roman"/>
          <w:b w:val="0"/>
          <w:sz w:val="22"/>
          <w:szCs w:val="22"/>
          <w:lang w:eastAsia="nl-NL"/>
        </w:rPr>
        <w:tab/>
      </w:r>
      <w:r>
        <w:t>Bijlagen</w:t>
      </w:r>
      <w:r>
        <w:tab/>
      </w:r>
      <w:r>
        <w:fldChar w:fldCharType="begin"/>
      </w:r>
      <w:r>
        <w:instrText xml:space="preserve"> PAGEREF _Toc366851015 \h </w:instrText>
      </w:r>
      <w:r>
        <w:fldChar w:fldCharType="separate"/>
      </w:r>
      <w:r w:rsidR="00193FED">
        <w:t>34</w:t>
      </w:r>
      <w:r>
        <w:fldChar w:fldCharType="end"/>
      </w:r>
    </w:p>
    <w:p w14:paraId="237B8E0D" w14:textId="77777777" w:rsidR="002B54A8" w:rsidRDefault="002B54A8" w:rsidP="00AA4D85">
      <w:pPr>
        <w:pStyle w:val="Inhopg21"/>
        <w:tabs>
          <w:tab w:val="left" w:pos="800"/>
          <w:tab w:val="right" w:leader="dot" w:pos="8630"/>
        </w:tabs>
        <w:spacing w:before="120" w:after="120" w:line="240" w:lineRule="auto"/>
        <w:jc w:val="center"/>
      </w:pPr>
      <w:r w:rsidRPr="008729B0">
        <w:fldChar w:fldCharType="end"/>
      </w:r>
    </w:p>
    <w:p w14:paraId="56054C3B" w14:textId="77777777" w:rsidR="00AA4D85" w:rsidRPr="00AA4D85" w:rsidRDefault="00AA4D85" w:rsidP="00AA4D85">
      <w:pPr>
        <w:pStyle w:val="Standaard2"/>
        <w:sectPr w:rsidR="00AA4D85" w:rsidRPr="00AA4D85" w:rsidSect="008729B0">
          <w:headerReference w:type="default" r:id="rId7"/>
          <w:footerReference w:type="even" r:id="rId8"/>
          <w:footerReference w:type="default" r:id="rId9"/>
          <w:headerReference w:type="first" r:id="rId10"/>
          <w:footerReference w:type="first" r:id="rId11"/>
          <w:pgSz w:w="12240" w:h="15840"/>
          <w:pgMar w:top="1440" w:right="1800" w:bottom="1440" w:left="1800" w:header="708" w:footer="708" w:gutter="0"/>
          <w:cols w:space="708"/>
          <w:docGrid w:linePitch="326"/>
        </w:sectPr>
      </w:pPr>
    </w:p>
    <w:p w14:paraId="244A6687" w14:textId="77777777" w:rsidR="002B54A8" w:rsidRPr="008729B0" w:rsidRDefault="002B54A8" w:rsidP="00AA4D85">
      <w:pPr>
        <w:pStyle w:val="Kop1"/>
        <w:rPr>
          <w:rStyle w:val="Standaardalinea-lettertype1"/>
        </w:rPr>
      </w:pPr>
      <w:bookmarkStart w:id="2" w:name="_Toc366850934"/>
      <w:r w:rsidRPr="008729B0">
        <w:rPr>
          <w:rStyle w:val="Standaardalinea-lettertype1"/>
        </w:rPr>
        <w:lastRenderedPageBreak/>
        <w:t>Algemeen</w:t>
      </w:r>
      <w:bookmarkEnd w:id="0"/>
      <w:bookmarkEnd w:id="1"/>
      <w:bookmarkEnd w:id="2"/>
    </w:p>
    <w:p w14:paraId="554BFC85" w14:textId="77777777" w:rsidR="002B54A8" w:rsidRPr="00B94A5F" w:rsidRDefault="002B54A8" w:rsidP="00032164">
      <w:r w:rsidRPr="00B94A5F">
        <w:t xml:space="preserve">Dit reglement is van toepassing op de Groepsvereniging Scouting Oostburg </w:t>
      </w:r>
      <w:r w:rsidR="00B94A5F" w:rsidRPr="00B94A5F">
        <w:t xml:space="preserve">(de Groep) </w:t>
      </w:r>
      <w:r w:rsidRPr="00B94A5F">
        <w:t xml:space="preserve">en </w:t>
      </w:r>
      <w:r w:rsidR="00B94A5F" w:rsidRPr="00B94A5F">
        <w:t>de Beheers</w:t>
      </w:r>
      <w:r w:rsidRPr="00B94A5F">
        <w:t>tichting Scouting Oostburg</w:t>
      </w:r>
      <w:r w:rsidR="00B94A5F" w:rsidRPr="00B94A5F">
        <w:t xml:space="preserve"> (de Stichting)</w:t>
      </w:r>
      <w:r w:rsidRPr="00B94A5F">
        <w:t>. In alle gevallen waarin in dit reglement wordt gesproken over functionarissen, leden en personen wordt zowel de mannelijke als de vrouwelijke vorm bedoeld.</w:t>
      </w:r>
    </w:p>
    <w:p w14:paraId="5F234BFD" w14:textId="77777777" w:rsidR="002B54A8" w:rsidRPr="008729B0" w:rsidRDefault="002B54A8" w:rsidP="009E1E1C">
      <w:pPr>
        <w:pStyle w:val="Kop2"/>
        <w:numPr>
          <w:ilvl w:val="1"/>
          <w:numId w:val="12"/>
        </w:numPr>
      </w:pPr>
      <w:bookmarkStart w:id="3" w:name="_Toc301469915"/>
      <w:bookmarkStart w:id="4" w:name="_Toc366850935"/>
      <w:r w:rsidRPr="008729B0">
        <w:t>Organisatie</w:t>
      </w:r>
      <w:bookmarkEnd w:id="3"/>
      <w:bookmarkEnd w:id="4"/>
    </w:p>
    <w:p w14:paraId="6827024C" w14:textId="77777777" w:rsidR="002B54A8" w:rsidRPr="008729B0" w:rsidRDefault="00B94A5F" w:rsidP="00032164">
      <w:pPr>
        <w:rPr>
          <w:rStyle w:val="Standaardalinea-lettertype1"/>
        </w:rPr>
      </w:pPr>
      <w:r>
        <w:rPr>
          <w:rStyle w:val="Standaardalinea-lettertype1"/>
        </w:rPr>
        <w:t>De G</w:t>
      </w:r>
      <w:r w:rsidR="002B54A8" w:rsidRPr="008729B0">
        <w:rPr>
          <w:rStyle w:val="Standaardalinea-lettertype1"/>
        </w:rPr>
        <w:t>roep is ondergebracht in een vereniging</w:t>
      </w:r>
      <w:r w:rsidR="00032164">
        <w:rPr>
          <w:rStyle w:val="Standaardalinea-lettertype1"/>
        </w:rPr>
        <w:t xml:space="preserve"> met statuten waarvan de bestuursleden staan ingeschreven bij de Kamer van Koophandel</w:t>
      </w:r>
      <w:r w:rsidR="002B54A8" w:rsidRPr="008729B0">
        <w:rPr>
          <w:rStyle w:val="Standaardalinea-lettertype1"/>
        </w:rPr>
        <w:t xml:space="preserve">. De Groepsvereniging Scouting Oostburg houdt zich bezig met de opkomsten, kampen, spelmateriaal, programmamateriaal en ledenzaken. Onder ledenzaken vallen onder meer ledenmanagement, financiën met betrekking tot de </w:t>
      </w:r>
      <w:r w:rsidR="00032164">
        <w:rPr>
          <w:rStyle w:val="Standaardalinea-lettertype1"/>
        </w:rPr>
        <w:t>Groep</w:t>
      </w:r>
      <w:r>
        <w:rPr>
          <w:rStyle w:val="Standaardalinea-lettertype1"/>
        </w:rPr>
        <w:t xml:space="preserve">, </w:t>
      </w:r>
      <w:r w:rsidR="002B54A8" w:rsidRPr="008729B0">
        <w:rPr>
          <w:rStyle w:val="Standaardalinea-lettertype1"/>
        </w:rPr>
        <w:t>groepsontwikkeling en groepsbeleid.</w:t>
      </w:r>
    </w:p>
    <w:p w14:paraId="3B901233" w14:textId="77777777" w:rsidR="002B54A8" w:rsidRPr="008729B0" w:rsidRDefault="002B54A8" w:rsidP="00B94A5F">
      <w:r w:rsidRPr="008729B0">
        <w:t xml:space="preserve">In functie van de </w:t>
      </w:r>
      <w:r w:rsidR="00032164">
        <w:t>Groep</w:t>
      </w:r>
      <w:r w:rsidRPr="008729B0">
        <w:t xml:space="preserve"> bestaat de Beheerstichting Scouting Oostburg. De </w:t>
      </w:r>
      <w:r w:rsidR="00032164">
        <w:t>Stichting</w:t>
      </w:r>
      <w:r w:rsidRPr="008729B0">
        <w:t xml:space="preserve"> houdt zich bezig met de gebouwen, verzekeringen, registergoederen, kampmaterialen, financiën met betrekking tot de </w:t>
      </w:r>
      <w:r w:rsidR="00032164">
        <w:t>Stichting</w:t>
      </w:r>
      <w:r w:rsidRPr="008729B0">
        <w:t>, fondswerving en afhandeling subsidies.</w:t>
      </w:r>
      <w:r w:rsidR="00032164">
        <w:t xml:space="preserve"> De Stichting heeft statuten en de leden staan ingeschreven bij de Kamer van Koophandel.</w:t>
      </w:r>
    </w:p>
    <w:p w14:paraId="2116FA48" w14:textId="77777777" w:rsidR="002B54A8" w:rsidRPr="008729B0" w:rsidRDefault="002B54A8" w:rsidP="00B94A5F">
      <w:r w:rsidRPr="008729B0">
        <w:t>Als er een mix is van taken en/of verantwoordelijkheid van zowel Vereniging Scouting Oostburg als ook Beheerstichting Scoutin</w:t>
      </w:r>
      <w:r w:rsidR="00B94A5F">
        <w:t>g Oostburg dan wordt het beleid</w:t>
      </w:r>
      <w:r w:rsidRPr="008729B0">
        <w:t xml:space="preserve"> en/of de uitvoering gezamenlijk en in overleg ter hand genomen.</w:t>
      </w:r>
    </w:p>
    <w:p w14:paraId="098C6823" w14:textId="77777777" w:rsidR="002B54A8" w:rsidRPr="008729B0" w:rsidRDefault="002B54A8" w:rsidP="009E1E1C">
      <w:pPr>
        <w:pStyle w:val="Kop2"/>
        <w:numPr>
          <w:ilvl w:val="1"/>
          <w:numId w:val="12"/>
        </w:numPr>
      </w:pPr>
      <w:bookmarkStart w:id="5" w:name="_Toc301469916"/>
      <w:bookmarkStart w:id="6" w:name="_Toc366850936"/>
      <w:r w:rsidRPr="008729B0">
        <w:t>Huishoudelijk Reglement Scouting Nederland</w:t>
      </w:r>
      <w:bookmarkEnd w:id="5"/>
      <w:bookmarkEnd w:id="6"/>
    </w:p>
    <w:p w14:paraId="6A83C13B" w14:textId="77777777" w:rsidR="002B54A8" w:rsidRPr="008729B0" w:rsidRDefault="002B54A8" w:rsidP="00B94A5F">
      <w:r w:rsidRPr="008729B0">
        <w:t>De Groepsvereniging Scouting Oostburg en de Beheerstichting Scouting Oostburg functioneren conf</w:t>
      </w:r>
      <w:r w:rsidR="00B94A5F">
        <w:t>orm het Huishoudelijk Reglement</w:t>
      </w:r>
      <w:r w:rsidRPr="008729B0">
        <w:t xml:space="preserve"> van Scouting Nederland. </w:t>
      </w:r>
    </w:p>
    <w:p w14:paraId="5B98EF51" w14:textId="77777777" w:rsidR="002B54A8" w:rsidRPr="008729B0" w:rsidRDefault="002B54A8" w:rsidP="00B94A5F">
      <w:r w:rsidRPr="008729B0">
        <w:t xml:space="preserve">Voor alles waarin dit reglement niet voorziet, zal worden </w:t>
      </w:r>
      <w:r w:rsidR="00B94A5F">
        <w:t>terug gegrepen</w:t>
      </w:r>
      <w:r w:rsidRPr="008729B0">
        <w:t xml:space="preserve"> </w:t>
      </w:r>
      <w:r w:rsidR="00B94A5F">
        <w:t>naar het</w:t>
      </w:r>
      <w:r w:rsidRPr="008729B0">
        <w:t xml:space="preserve"> Huisho</w:t>
      </w:r>
      <w:r w:rsidR="00B94A5F">
        <w:t>udelijk Reglement van Scouting Oostburg</w:t>
      </w:r>
      <w:r w:rsidRPr="008729B0">
        <w:t xml:space="preserve">. </w:t>
      </w:r>
    </w:p>
    <w:p w14:paraId="1521CC12" w14:textId="77777777" w:rsidR="002B54A8" w:rsidRPr="008729B0" w:rsidRDefault="002B54A8" w:rsidP="00B94A5F">
      <w:r w:rsidRPr="008729B0">
        <w:t xml:space="preserve">Als deze ook niet voorziet, zal het Groepsbestuur een mening vormen en een advies opstellen. Dit advies wordt aan de </w:t>
      </w:r>
      <w:r w:rsidR="005066B3">
        <w:t>Groepsraad</w:t>
      </w:r>
      <w:r w:rsidR="00B94A5F">
        <w:t xml:space="preserve"> voorgelegd</w:t>
      </w:r>
      <w:r w:rsidRPr="008729B0">
        <w:t xml:space="preserve"> waarna de </w:t>
      </w:r>
      <w:r w:rsidR="005066B3">
        <w:t>Groepsraad</w:t>
      </w:r>
      <w:r w:rsidRPr="008729B0">
        <w:t xml:space="preserve"> met het advies instemt of om een nieuw advies vraagt.</w:t>
      </w:r>
    </w:p>
    <w:p w14:paraId="4C9E999E" w14:textId="77777777" w:rsidR="002B54A8" w:rsidRPr="008729B0" w:rsidRDefault="002B54A8" w:rsidP="009E1E1C">
      <w:pPr>
        <w:pStyle w:val="Kop2"/>
        <w:numPr>
          <w:ilvl w:val="1"/>
          <w:numId w:val="12"/>
        </w:numPr>
      </w:pPr>
      <w:bookmarkStart w:id="7" w:name="_Toc301469917"/>
      <w:bookmarkStart w:id="8" w:name="_Toc366850937"/>
      <w:r w:rsidRPr="008729B0">
        <w:t>Geldigheid en wijziging van dit reglement</w:t>
      </w:r>
      <w:bookmarkEnd w:id="7"/>
      <w:bookmarkEnd w:id="8"/>
    </w:p>
    <w:p w14:paraId="7B781C62" w14:textId="31812F1C" w:rsidR="002B54A8" w:rsidRPr="002B64BD" w:rsidRDefault="002B54A8" w:rsidP="00032164">
      <w:pPr>
        <w:rPr>
          <w:rStyle w:val="Standaardalinea-lettertype1"/>
          <w:position w:val="20"/>
          <w:sz w:val="13"/>
          <w:shd w:val="clear" w:color="auto" w:fill="FFFF00"/>
        </w:rPr>
      </w:pPr>
      <w:r w:rsidRPr="002B64BD">
        <w:rPr>
          <w:rStyle w:val="Standaardalinea-lettertype1"/>
        </w:rPr>
        <w:t>Dit reglement is v</w:t>
      </w:r>
      <w:r w:rsidR="00032164" w:rsidRPr="002B64BD">
        <w:rPr>
          <w:rStyle w:val="Standaardalinea-lettertype1"/>
        </w:rPr>
        <w:t>astgesteld in</w:t>
      </w:r>
      <w:r w:rsidRPr="002B64BD">
        <w:rPr>
          <w:rStyle w:val="Standaardalinea-lettertype1"/>
        </w:rPr>
        <w:t xml:space="preserve"> de </w:t>
      </w:r>
      <w:r w:rsidR="005066B3" w:rsidRPr="002B64BD">
        <w:rPr>
          <w:rStyle w:val="Standaardalinea-lettertype1"/>
        </w:rPr>
        <w:t>Groepsraad</w:t>
      </w:r>
      <w:r w:rsidR="00032164" w:rsidRPr="002B64BD">
        <w:rPr>
          <w:rStyle w:val="Standaardalinea-lettertype1"/>
        </w:rPr>
        <w:t xml:space="preserve"> van : </w:t>
      </w:r>
      <w:r w:rsidR="00EC0982" w:rsidRPr="002B64BD">
        <w:rPr>
          <w:rStyle w:val="Standaardalinea-lettertype1"/>
        </w:rPr>
        <w:t>03 jul</w:t>
      </w:r>
      <w:r w:rsidR="007F687F" w:rsidRPr="002B64BD">
        <w:rPr>
          <w:rStyle w:val="Standaardalinea-lettertype1"/>
        </w:rPr>
        <w:t>i 2021</w:t>
      </w:r>
    </w:p>
    <w:p w14:paraId="49E5E193" w14:textId="77777777" w:rsidR="002B54A8" w:rsidRPr="002B64BD" w:rsidRDefault="002B54A8" w:rsidP="00032164">
      <w:r w:rsidRPr="002B64BD">
        <w:t>Dit huishoudelijk reglement kan slechts worden gewijzigd indien:</w:t>
      </w:r>
    </w:p>
    <w:p w14:paraId="130B958E" w14:textId="77777777" w:rsidR="002B54A8" w:rsidRPr="002B64BD" w:rsidRDefault="002B54A8" w:rsidP="00032164">
      <w:r w:rsidRPr="002B64BD">
        <w:t>i) wettelijke bepalingen dit voorschrijven</w:t>
      </w:r>
    </w:p>
    <w:p w14:paraId="3E751133" w14:textId="43E60EA3" w:rsidR="002B54A8" w:rsidRPr="002B64BD" w:rsidRDefault="005066B3" w:rsidP="0082073D">
      <w:pPr>
        <w:pStyle w:val="Default"/>
        <w:rPr>
          <w:rStyle w:val="Standaardalinea-lettertype1"/>
          <w:sz w:val="17"/>
          <w:szCs w:val="17"/>
        </w:rPr>
      </w:pPr>
      <w:r w:rsidRPr="002B64BD">
        <w:rPr>
          <w:rStyle w:val="Standaardalinea-lettertype1"/>
        </w:rPr>
        <w:t xml:space="preserve">ii) </w:t>
      </w:r>
      <w:r w:rsidRPr="002B64BD">
        <w:rPr>
          <w:rFonts w:ascii="Verdana" w:eastAsia="SimSun" w:hAnsi="Verdana"/>
          <w:color w:val="auto"/>
          <w:sz w:val="20"/>
          <w:szCs w:val="20"/>
          <w:lang w:eastAsia="ar-SA"/>
        </w:rPr>
        <w:t>de vergadering van de Groepsraad</w:t>
      </w:r>
      <w:r w:rsidR="0082073D" w:rsidRPr="002B64BD">
        <w:rPr>
          <w:rFonts w:ascii="Verdana" w:eastAsia="SimSun" w:hAnsi="Verdana"/>
          <w:color w:val="auto"/>
          <w:sz w:val="20"/>
          <w:szCs w:val="20"/>
          <w:lang w:eastAsia="ar-SA"/>
        </w:rPr>
        <w:t xml:space="preserve">, met een meerderheid van ten minste twee derden (2/3) van het aantal geldig uitgebrachte stemmen in een vergadering waarin ten minste twee derden (2/3) van het aantal leden van de groepsraad aanwezig is </w:t>
      </w:r>
      <w:r w:rsidR="002B54A8" w:rsidRPr="002B64BD">
        <w:rPr>
          <w:rFonts w:ascii="Verdana" w:eastAsia="SimSun" w:hAnsi="Verdana"/>
          <w:color w:val="auto"/>
          <w:sz w:val="20"/>
          <w:szCs w:val="20"/>
          <w:lang w:eastAsia="ar-SA"/>
        </w:rPr>
        <w:t>hiertoe besluit (een voorstel tot wijziging dient van tevoren schriftelijk en goed onderbouwd te worden ingediend bij het Groepsbestuur)</w:t>
      </w:r>
    </w:p>
    <w:p w14:paraId="48FCE3B0" w14:textId="4169DCD2" w:rsidR="0082073D" w:rsidRPr="0082073D" w:rsidRDefault="0082073D" w:rsidP="0082073D">
      <w:pPr>
        <w:pStyle w:val="Default"/>
        <w:rPr>
          <w:rFonts w:ascii="Verdana" w:eastAsia="SimSun" w:hAnsi="Verdana"/>
          <w:color w:val="auto"/>
          <w:sz w:val="20"/>
          <w:szCs w:val="20"/>
          <w:lang w:eastAsia="ar-SA"/>
        </w:rPr>
      </w:pPr>
      <w:r w:rsidRPr="002B64BD">
        <w:rPr>
          <w:rFonts w:ascii="Verdana" w:eastAsia="SimSun" w:hAnsi="Verdana"/>
          <w:color w:val="auto"/>
          <w:sz w:val="20"/>
          <w:szCs w:val="20"/>
          <w:lang w:eastAsia="ar-SA"/>
        </w:rPr>
        <w:t xml:space="preserve">Indien in de vergadering van de groepsraad, waarin een voorstel tot wijziging zou worden behandeld, niet het benodigde aantal leden van de groepsraad aanwezig is, wordt binnen veertien (14) dagen een volgende groepsraad bijeengeroepen, te houden ten minste één (1) maand na de vorige waarin het besluit tot wijziging kan </w:t>
      </w:r>
      <w:r w:rsidRPr="002B64BD">
        <w:rPr>
          <w:rFonts w:ascii="Verdana" w:eastAsia="SimSun" w:hAnsi="Verdana"/>
          <w:color w:val="auto"/>
          <w:sz w:val="20"/>
          <w:szCs w:val="20"/>
          <w:lang w:eastAsia="ar-SA"/>
        </w:rPr>
        <w:lastRenderedPageBreak/>
        <w:t>worden genomen met een meerderheid van ten minste twee derden (2/3) van het aantal geldig uitgebrachte stemmen, ongeacht het aantal leden van de groepsraad dat aanwezig is.</w:t>
      </w:r>
    </w:p>
    <w:p w14:paraId="3EE7D0C9" w14:textId="77777777" w:rsidR="0082073D" w:rsidRPr="008729B0" w:rsidRDefault="0082073D" w:rsidP="00032164">
      <w:pPr>
        <w:rPr>
          <w:rStyle w:val="Standaardalinea-lettertype1"/>
        </w:rPr>
      </w:pPr>
    </w:p>
    <w:p w14:paraId="2C21963D" w14:textId="77777777" w:rsidR="002B54A8" w:rsidRPr="008729B0" w:rsidRDefault="002B54A8" w:rsidP="00B94A5F">
      <w:r w:rsidRPr="008729B0">
        <w:t>Indien het reglement wordt gewijzigd wordt daarmee automatisch het eer</w:t>
      </w:r>
      <w:r w:rsidR="00B94A5F">
        <w:t>der geldende reglement ongeldig.</w:t>
      </w:r>
    </w:p>
    <w:p w14:paraId="1F8D6B4B" w14:textId="77777777" w:rsidR="002B54A8" w:rsidRPr="008729B0" w:rsidRDefault="008729B0" w:rsidP="00AA4D85">
      <w:pPr>
        <w:pStyle w:val="Kop1"/>
      </w:pPr>
      <w:r>
        <w:rPr>
          <w:szCs w:val="20"/>
        </w:rPr>
        <w:br w:type="page"/>
      </w:r>
      <w:bookmarkStart w:id="9" w:name="_Toc301469918"/>
      <w:bookmarkStart w:id="10" w:name="_Toc244702316"/>
      <w:bookmarkStart w:id="11" w:name="_Toc366850938"/>
      <w:r w:rsidR="002B54A8" w:rsidRPr="008729B0">
        <w:lastRenderedPageBreak/>
        <w:t>Lidmaatschap</w:t>
      </w:r>
      <w:bookmarkEnd w:id="9"/>
      <w:bookmarkEnd w:id="10"/>
      <w:bookmarkEnd w:id="11"/>
    </w:p>
    <w:p w14:paraId="0F59DA84" w14:textId="77777777" w:rsidR="002B54A8" w:rsidRPr="008729B0" w:rsidRDefault="002B54A8" w:rsidP="00B94A5F">
      <w:r w:rsidRPr="008729B0">
        <w:t xml:space="preserve">De </w:t>
      </w:r>
      <w:r w:rsidR="00B94A5F">
        <w:t>Groep</w:t>
      </w:r>
      <w:r w:rsidRPr="008729B0">
        <w:t xml:space="preserve"> kent de volgende soorten leden:</w:t>
      </w:r>
    </w:p>
    <w:p w14:paraId="0520AB43" w14:textId="77777777" w:rsidR="00B94A5F" w:rsidRDefault="002B54A8" w:rsidP="00B94A5F">
      <w:pPr>
        <w:numPr>
          <w:ilvl w:val="0"/>
          <w:numId w:val="26"/>
        </w:numPr>
      </w:pPr>
      <w:r w:rsidRPr="008729B0">
        <w:t>Aspirant-jeugdleden</w:t>
      </w:r>
    </w:p>
    <w:p w14:paraId="5156CA62" w14:textId="77777777" w:rsidR="00B94A5F" w:rsidRDefault="002B54A8" w:rsidP="00B94A5F">
      <w:pPr>
        <w:numPr>
          <w:ilvl w:val="0"/>
          <w:numId w:val="26"/>
        </w:numPr>
      </w:pPr>
      <w:r w:rsidRPr="008729B0">
        <w:t>Jeugdleden</w:t>
      </w:r>
    </w:p>
    <w:p w14:paraId="099EEF6A" w14:textId="77777777" w:rsidR="00B94A5F" w:rsidRDefault="002B54A8" w:rsidP="00B94A5F">
      <w:pPr>
        <w:numPr>
          <w:ilvl w:val="0"/>
          <w:numId w:val="26"/>
        </w:numPr>
      </w:pPr>
      <w:r w:rsidRPr="008729B0">
        <w:t>Aspirant-leiding</w:t>
      </w:r>
    </w:p>
    <w:p w14:paraId="315378DF" w14:textId="77777777" w:rsidR="00B94A5F" w:rsidRDefault="002B54A8" w:rsidP="00B94A5F">
      <w:pPr>
        <w:numPr>
          <w:ilvl w:val="0"/>
          <w:numId w:val="26"/>
        </w:numPr>
      </w:pPr>
      <w:r w:rsidRPr="008729B0">
        <w:t>Leiding</w:t>
      </w:r>
    </w:p>
    <w:p w14:paraId="6A50C1CD" w14:textId="77777777" w:rsidR="002B54A8" w:rsidRPr="008729B0" w:rsidRDefault="00B94A5F" w:rsidP="00B94A5F">
      <w:pPr>
        <w:numPr>
          <w:ilvl w:val="0"/>
          <w:numId w:val="26"/>
        </w:numPr>
      </w:pPr>
      <w:r>
        <w:t>Bestuursleden</w:t>
      </w:r>
    </w:p>
    <w:p w14:paraId="3727B78E" w14:textId="77777777" w:rsidR="002B54A8" w:rsidRPr="008729B0" w:rsidRDefault="002B54A8" w:rsidP="00B94A5F">
      <w:r w:rsidRPr="008729B0">
        <w:t xml:space="preserve">De </w:t>
      </w:r>
      <w:r w:rsidR="00B94A5F">
        <w:t xml:space="preserve">Stichting </w:t>
      </w:r>
      <w:r w:rsidRPr="008729B0">
        <w:t xml:space="preserve">kent enkel bestuursleden. </w:t>
      </w:r>
    </w:p>
    <w:p w14:paraId="09B99383" w14:textId="77777777" w:rsidR="002B54A8" w:rsidRPr="008729B0" w:rsidRDefault="002B54A8" w:rsidP="009E1E1C">
      <w:pPr>
        <w:pStyle w:val="Kop2"/>
        <w:numPr>
          <w:ilvl w:val="1"/>
          <w:numId w:val="14"/>
        </w:numPr>
      </w:pPr>
      <w:bookmarkStart w:id="12" w:name="_Toc366850939"/>
      <w:r w:rsidRPr="008729B0">
        <w:t>Aspirant-jeugdleden</w:t>
      </w:r>
      <w:bookmarkEnd w:id="12"/>
    </w:p>
    <w:p w14:paraId="2F5CC2A9" w14:textId="77777777" w:rsidR="002B54A8" w:rsidRPr="008729B0" w:rsidRDefault="002B54A8" w:rsidP="00B94A5F">
      <w:r w:rsidRPr="008729B0">
        <w:t>Aspirant-jeugdleden zijn alle jongens en meisjes, inclusief jongeren (18+), die belangstelling tonen voor het spel van verkennen in één van de speltakken en hier een korte proef periode doorlopen voordat zij de keus maken om jeugdlid te worden.</w:t>
      </w:r>
    </w:p>
    <w:p w14:paraId="14A49E78" w14:textId="77777777" w:rsidR="002B54A8" w:rsidRPr="008729B0" w:rsidRDefault="002B54A8" w:rsidP="009E1E1C">
      <w:pPr>
        <w:pStyle w:val="Kop2"/>
        <w:numPr>
          <w:ilvl w:val="1"/>
          <w:numId w:val="14"/>
        </w:numPr>
      </w:pPr>
      <w:bookmarkStart w:id="13" w:name="_Toc301469919"/>
      <w:bookmarkStart w:id="14" w:name="_Toc366850940"/>
      <w:r w:rsidRPr="008729B0">
        <w:t>Jeugdleden</w:t>
      </w:r>
      <w:bookmarkEnd w:id="13"/>
      <w:bookmarkEnd w:id="14"/>
    </w:p>
    <w:p w14:paraId="0A60299A" w14:textId="77777777" w:rsidR="002B54A8" w:rsidRPr="008729B0" w:rsidRDefault="002B54A8" w:rsidP="00B94A5F">
      <w:pPr>
        <w:rPr>
          <w:rStyle w:val="Standaardalinea-lettertype1"/>
          <w:color w:val="0070C0"/>
        </w:rPr>
      </w:pPr>
      <w:r w:rsidRPr="008729B0">
        <w:rPr>
          <w:rStyle w:val="Standaardalinea-lettertype1"/>
        </w:rPr>
        <w:t>Jeugdleden zijn alle jongens en meisjes, inclusief de jongeren (18+), die het spel van verkennen in één van de speltakken van scouting spelen en die geen aspirant-leiding, leiding of bestuurslid zijn. De jeugdleden vormen binnen de groep verschillende speltakken.</w:t>
      </w:r>
      <w:r w:rsidRPr="008729B0">
        <w:rPr>
          <w:rStyle w:val="Standaardalinea-lettertype1"/>
          <w:color w:val="0070C0"/>
        </w:rPr>
        <w:t xml:space="preserve"> </w:t>
      </w:r>
      <w:bookmarkStart w:id="15" w:name="_Toc301469920"/>
    </w:p>
    <w:p w14:paraId="2628C1C7" w14:textId="77777777" w:rsidR="002B54A8" w:rsidRPr="008729B0" w:rsidRDefault="002B54A8" w:rsidP="009E1E1C">
      <w:pPr>
        <w:pStyle w:val="Kop2"/>
        <w:numPr>
          <w:ilvl w:val="1"/>
          <w:numId w:val="14"/>
        </w:numPr>
      </w:pPr>
      <w:bookmarkStart w:id="16" w:name="_Toc366850941"/>
      <w:r w:rsidRPr="008729B0">
        <w:t>Aspirant-leiding</w:t>
      </w:r>
      <w:bookmarkEnd w:id="15"/>
      <w:bookmarkEnd w:id="16"/>
    </w:p>
    <w:p w14:paraId="049EB80D" w14:textId="77777777" w:rsidR="002B54A8" w:rsidRPr="008729B0" w:rsidRDefault="002B54A8" w:rsidP="005066B3">
      <w:r w:rsidRPr="008729B0">
        <w:t>Aspirant-leiding zijn personen die nog niet aan de geldende leeftijdscriteria of andere criteria voor leiding vold</w:t>
      </w:r>
      <w:r w:rsidR="005066B3">
        <w:t>oen en die als zodanig door de Groepsraad</w:t>
      </w:r>
      <w:r w:rsidRPr="008729B0">
        <w:t xml:space="preserve"> zijn bevestigd.</w:t>
      </w:r>
    </w:p>
    <w:p w14:paraId="58078C82" w14:textId="77777777" w:rsidR="002B54A8" w:rsidRPr="008729B0" w:rsidRDefault="002B54A8" w:rsidP="005066B3">
      <w:r w:rsidRPr="008729B0">
        <w:t xml:space="preserve">Aspirant-leiding mogen aanwezig zijn en het woord voeren in de </w:t>
      </w:r>
      <w:r w:rsidR="005066B3">
        <w:t>Groepsraad</w:t>
      </w:r>
      <w:r w:rsidRPr="008729B0">
        <w:t xml:space="preserve"> maar hebben geen stemrecht. De verantwoordelijkheid voor de handelingen van de aspirant-leiding ligt bij de</w:t>
      </w:r>
      <w:r w:rsidR="005066B3">
        <w:t xml:space="preserve"> betreffende</w:t>
      </w:r>
      <w:r w:rsidRPr="008729B0">
        <w:t xml:space="preserve"> teamleider</w:t>
      </w:r>
      <w:r w:rsidR="005066B3">
        <w:t xml:space="preserve"> van de speltak</w:t>
      </w:r>
      <w:r w:rsidRPr="008729B0">
        <w:t>.</w:t>
      </w:r>
    </w:p>
    <w:p w14:paraId="34A64380" w14:textId="77777777" w:rsidR="002B54A8" w:rsidRPr="008729B0" w:rsidRDefault="002B54A8" w:rsidP="005066B3">
      <w:r w:rsidRPr="008729B0">
        <w:t xml:space="preserve">Een aspirant-leiding mag maximaal 1 jaar jonger zijn dan </w:t>
      </w:r>
      <w:r w:rsidR="00B94A5F">
        <w:t>de</w:t>
      </w:r>
      <w:r w:rsidR="005066B3">
        <w:t xml:space="preserve"> geldende</w:t>
      </w:r>
      <w:r w:rsidRPr="008729B0">
        <w:t xml:space="preserve"> minimum leeftijd voor leiding van de betreffende speltak. </w:t>
      </w:r>
    </w:p>
    <w:p w14:paraId="69784B08" w14:textId="77777777" w:rsidR="002B54A8" w:rsidRPr="008729B0" w:rsidRDefault="002B54A8" w:rsidP="005066B3">
      <w:pPr>
        <w:rPr>
          <w:rStyle w:val="Standaardalinea-lettertype1"/>
        </w:rPr>
      </w:pPr>
      <w:r w:rsidRPr="008729B0">
        <w:rPr>
          <w:rStyle w:val="Standaardalinea-lettertype1"/>
        </w:rPr>
        <w:t xml:space="preserve">Stagiairs worden </w:t>
      </w:r>
      <w:r w:rsidR="005066B3">
        <w:rPr>
          <w:rStyle w:val="Standaardalinea-lettertype1"/>
        </w:rPr>
        <w:t>als aspirant-leiding beschouwd, maar dienen niet te voldoen aan het leeftijdscriterium.</w:t>
      </w:r>
    </w:p>
    <w:p w14:paraId="46E36153" w14:textId="77777777" w:rsidR="002B54A8" w:rsidRPr="008729B0" w:rsidRDefault="002B54A8" w:rsidP="009E1E1C">
      <w:pPr>
        <w:pStyle w:val="Kop2"/>
        <w:numPr>
          <w:ilvl w:val="1"/>
          <w:numId w:val="14"/>
        </w:numPr>
      </w:pPr>
      <w:bookmarkStart w:id="17" w:name="_Toc301469921"/>
      <w:bookmarkStart w:id="18" w:name="_Toc366850942"/>
      <w:r w:rsidRPr="008729B0">
        <w:t>Leiding</w:t>
      </w:r>
      <w:bookmarkEnd w:id="17"/>
      <w:bookmarkEnd w:id="18"/>
      <w:r w:rsidRPr="008729B0">
        <w:t xml:space="preserve"> </w:t>
      </w:r>
    </w:p>
    <w:p w14:paraId="1C198AD1" w14:textId="77777777" w:rsidR="002B54A8" w:rsidRDefault="002B54A8" w:rsidP="005066B3">
      <w:r w:rsidRPr="008729B0">
        <w:t xml:space="preserve">Leiding zijn leden die aan de geldende criteria voor leiding voldoen en die als zodanig door de </w:t>
      </w:r>
      <w:r w:rsidR="005066B3">
        <w:t>Groepsraad</w:t>
      </w:r>
      <w:r w:rsidRPr="008729B0">
        <w:t xml:space="preserve"> zijn bevestigd. De leiding is verantwoordelijk voor de gang van zaken binnen een speltak, eindverantwoordelijke bij de speltak is de teamleider.</w:t>
      </w:r>
    </w:p>
    <w:p w14:paraId="1AEF295A" w14:textId="77777777" w:rsidR="002B54A8" w:rsidRPr="008729B0" w:rsidRDefault="00032164" w:rsidP="009E1E1C">
      <w:pPr>
        <w:pStyle w:val="Kop2"/>
        <w:numPr>
          <w:ilvl w:val="1"/>
          <w:numId w:val="14"/>
        </w:numPr>
        <w:rPr>
          <w:rStyle w:val="Standaardalinea-lettertype1"/>
          <w:szCs w:val="20"/>
        </w:rPr>
      </w:pPr>
      <w:bookmarkStart w:id="19" w:name="_Toc301469922"/>
      <w:r>
        <w:rPr>
          <w:rFonts w:eastAsia="SimSun" w:cs="Arial"/>
          <w:b w:val="0"/>
          <w:bCs w:val="0"/>
          <w:iCs w:val="0"/>
          <w:sz w:val="20"/>
          <w:szCs w:val="20"/>
        </w:rPr>
        <w:br w:type="page"/>
      </w:r>
      <w:bookmarkStart w:id="20" w:name="_Toc366850943"/>
      <w:r w:rsidR="002B54A8" w:rsidRPr="008729B0">
        <w:rPr>
          <w:rStyle w:val="Standaardalinea-lettertype1"/>
        </w:rPr>
        <w:lastRenderedPageBreak/>
        <w:t>Bestuursleden</w:t>
      </w:r>
      <w:bookmarkEnd w:id="19"/>
      <w:r w:rsidR="002B54A8" w:rsidRPr="008729B0">
        <w:rPr>
          <w:rStyle w:val="Standaardalinea-lettertype1"/>
          <w:szCs w:val="20"/>
        </w:rPr>
        <w:t xml:space="preserve"> groepsvereniging</w:t>
      </w:r>
      <w:bookmarkEnd w:id="20"/>
    </w:p>
    <w:p w14:paraId="641228BA" w14:textId="77777777" w:rsidR="002B54A8" w:rsidRPr="008729B0" w:rsidRDefault="005066B3" w:rsidP="005066B3">
      <w:r>
        <w:t>Het Groepsb</w:t>
      </w:r>
      <w:r w:rsidR="002B54A8" w:rsidRPr="008729B0">
        <w:t>estuur bestaat uit een voorzitter, penningmeester, secretaris en groepsbegeleider (</w:t>
      </w:r>
      <w:r>
        <w:t xml:space="preserve">zij </w:t>
      </w:r>
      <w:r w:rsidR="002B54A8" w:rsidRPr="008729B0">
        <w:t>vormen het dagelijks bestuur) en overige bestuursleden.</w:t>
      </w:r>
    </w:p>
    <w:p w14:paraId="27B148E7" w14:textId="77777777" w:rsidR="002B54A8" w:rsidRPr="008729B0" w:rsidRDefault="002B54A8" w:rsidP="009E1E1C">
      <w:pPr>
        <w:pStyle w:val="Kop2"/>
        <w:numPr>
          <w:ilvl w:val="1"/>
          <w:numId w:val="14"/>
        </w:numPr>
        <w:rPr>
          <w:rStyle w:val="Standaardalinea-lettertype1"/>
          <w:szCs w:val="20"/>
        </w:rPr>
      </w:pPr>
      <w:bookmarkStart w:id="21" w:name="_Toc366850944"/>
      <w:r w:rsidRPr="008729B0">
        <w:rPr>
          <w:rStyle w:val="Standaardalinea-lettertype1"/>
        </w:rPr>
        <w:t>Bestuursleden</w:t>
      </w:r>
      <w:r w:rsidRPr="008729B0">
        <w:rPr>
          <w:rStyle w:val="Standaardalinea-lettertype1"/>
          <w:szCs w:val="20"/>
        </w:rPr>
        <w:t xml:space="preserve"> beheerstichting</w:t>
      </w:r>
      <w:bookmarkEnd w:id="21"/>
    </w:p>
    <w:p w14:paraId="57469DE2" w14:textId="77777777" w:rsidR="002B54A8" w:rsidRPr="008729B0" w:rsidRDefault="002B54A8" w:rsidP="005066B3">
      <w:r w:rsidRPr="008729B0">
        <w:t xml:space="preserve">Het </w:t>
      </w:r>
      <w:r w:rsidR="005066B3">
        <w:t>Stichtings</w:t>
      </w:r>
      <w:r w:rsidRPr="008729B0">
        <w:t>bestuur bestaat uit een voorzitter</w:t>
      </w:r>
      <w:r w:rsidR="005066B3">
        <w:t xml:space="preserve">, penningmeester en secretaris </w:t>
      </w:r>
      <w:r w:rsidRPr="008729B0">
        <w:t>(</w:t>
      </w:r>
      <w:r w:rsidR="005066B3">
        <w:t xml:space="preserve">zij </w:t>
      </w:r>
      <w:r w:rsidRPr="008729B0">
        <w:t xml:space="preserve">vormen het dagelijks bestuur) en overige bestuursleden. De </w:t>
      </w:r>
      <w:r w:rsidR="005066B3">
        <w:t>Groep</w:t>
      </w:r>
      <w:r w:rsidRPr="008729B0">
        <w:t xml:space="preserve"> wordt binnen de </w:t>
      </w:r>
      <w:r w:rsidR="005066B3">
        <w:t>Stichting</w:t>
      </w:r>
      <w:r w:rsidRPr="008729B0">
        <w:t xml:space="preserve"> vertegenwoordigd door </w:t>
      </w:r>
      <w:r w:rsidR="005066B3">
        <w:t>een of meerdere leden van het Groepsbestuur</w:t>
      </w:r>
      <w:r w:rsidRPr="008729B0">
        <w:t xml:space="preserve">, deze leden zijn volwaardig lid van beide besturen. </w:t>
      </w:r>
    </w:p>
    <w:p w14:paraId="4B23CA62" w14:textId="77777777" w:rsidR="002B54A8" w:rsidRPr="008729B0" w:rsidRDefault="002B54A8" w:rsidP="009E1E1C">
      <w:pPr>
        <w:pStyle w:val="Kop2"/>
        <w:numPr>
          <w:ilvl w:val="1"/>
          <w:numId w:val="14"/>
        </w:numPr>
      </w:pPr>
      <w:bookmarkStart w:id="22" w:name="_Toc366850945"/>
      <w:r w:rsidRPr="008729B0">
        <w:t>Jeugdlid en tegelijkertijd leiding</w:t>
      </w:r>
      <w:bookmarkEnd w:id="22"/>
    </w:p>
    <w:p w14:paraId="3717DEEE" w14:textId="77777777" w:rsidR="002B54A8" w:rsidRPr="008729B0" w:rsidRDefault="002B54A8" w:rsidP="005066B3">
      <w:r w:rsidRPr="008729B0">
        <w:t xml:space="preserve">Jeugdleden die oud genoeg zijn om (aspirant-)leiding te zijn, kunnen tegelijkertijd jeugdlid en (aspirant-)leiding zijn. </w:t>
      </w:r>
    </w:p>
    <w:p w14:paraId="29D01552" w14:textId="77777777" w:rsidR="002B54A8" w:rsidRDefault="002B54A8" w:rsidP="005066B3">
      <w:r w:rsidRPr="008729B0">
        <w:t xml:space="preserve">De activiteiten van de speltak waarvan zij als jeugdlid deel uitmaken hebben dan voorrang boven de activiteiten van de speltak waaraan zij als (aspirant-)leiding zijn verbonden. </w:t>
      </w:r>
    </w:p>
    <w:p w14:paraId="2ECEC1DB" w14:textId="77777777" w:rsidR="005066B3" w:rsidRDefault="005066B3" w:rsidP="005066B3">
      <w:r>
        <w:t xml:space="preserve">Afwijkingen zijn mogelijk indien </w:t>
      </w:r>
      <w:r w:rsidR="00882E85">
        <w:t>wederzijdse goedkeuring van</w:t>
      </w:r>
      <w:r>
        <w:t xml:space="preserve"> de leiding van de speltak waar het jeugdlid </w:t>
      </w:r>
      <w:r w:rsidR="00882E85">
        <w:t>(</w:t>
      </w:r>
      <w:r>
        <w:t>aspirant-</w:t>
      </w:r>
      <w:r w:rsidR="00882E85">
        <w:t>)</w:t>
      </w:r>
      <w:r>
        <w:t xml:space="preserve">leiding van is en de </w:t>
      </w:r>
      <w:r w:rsidR="00882E85">
        <w:t xml:space="preserve">leiding van de </w:t>
      </w:r>
      <w:r>
        <w:t>speltak waar hij jeugdlid van is</w:t>
      </w:r>
      <w:r w:rsidR="00882E85">
        <w:t>. Indien wederzijdse goedkeuring achterwege blijft, kan de vraag aan het Groepsbestuur worden voorgelegd dat daarover een besluit neemt.</w:t>
      </w:r>
    </w:p>
    <w:p w14:paraId="4CEFCAF2" w14:textId="77777777" w:rsidR="00882E85" w:rsidRDefault="00882E85" w:rsidP="005066B3"/>
    <w:p w14:paraId="26497E55" w14:textId="77777777" w:rsidR="00882E85" w:rsidRDefault="00882E85" w:rsidP="005066B3"/>
    <w:p w14:paraId="6C80433D" w14:textId="77777777" w:rsidR="00882E85" w:rsidRPr="008729B0" w:rsidRDefault="00882E85" w:rsidP="005066B3"/>
    <w:p w14:paraId="0FA07C7D" w14:textId="77777777" w:rsidR="002B54A8" w:rsidRPr="008729B0" w:rsidRDefault="008729B0" w:rsidP="00AA4D85">
      <w:pPr>
        <w:pStyle w:val="Kop1"/>
      </w:pPr>
      <w:bookmarkStart w:id="23" w:name="_Toc301469923"/>
      <w:bookmarkStart w:id="24" w:name="_Toc244702317"/>
      <w:r>
        <w:rPr>
          <w:color w:val="FF0000"/>
          <w:kern w:val="0"/>
          <w:sz w:val="20"/>
          <w:szCs w:val="24"/>
        </w:rPr>
        <w:br w:type="page"/>
      </w:r>
      <w:bookmarkStart w:id="25" w:name="_Toc366850946"/>
      <w:r w:rsidR="002B54A8" w:rsidRPr="008729B0">
        <w:lastRenderedPageBreak/>
        <w:t>Procedure Lidmaatschap</w:t>
      </w:r>
      <w:bookmarkEnd w:id="23"/>
      <w:bookmarkEnd w:id="24"/>
      <w:bookmarkEnd w:id="25"/>
    </w:p>
    <w:p w14:paraId="1AD48EAB" w14:textId="77777777" w:rsidR="002B54A8" w:rsidRPr="008729B0" w:rsidRDefault="002B54A8" w:rsidP="00882E85">
      <w:r w:rsidRPr="008729B0">
        <w:t>In dit hoofdstuk staat de administratieve procedure beschreven voor het aan- en afmelden van jeugdleden, aspirant-leiding, leiding en bestuursleden.</w:t>
      </w:r>
    </w:p>
    <w:p w14:paraId="677205FE" w14:textId="77777777" w:rsidR="002B54A8" w:rsidRPr="008729B0" w:rsidRDefault="002B54A8" w:rsidP="009E1E1C">
      <w:pPr>
        <w:pStyle w:val="Kop2"/>
        <w:numPr>
          <w:ilvl w:val="1"/>
          <w:numId w:val="15"/>
        </w:numPr>
      </w:pPr>
      <w:bookmarkStart w:id="26" w:name="_Toc301469924"/>
      <w:bookmarkStart w:id="27" w:name="_Toc366850947"/>
      <w:r w:rsidRPr="008729B0">
        <w:t>Jeugdleden</w:t>
      </w:r>
      <w:bookmarkEnd w:id="26"/>
      <w:bookmarkEnd w:id="27"/>
    </w:p>
    <w:p w14:paraId="1C5CD33E" w14:textId="77777777" w:rsidR="009A1F01" w:rsidRPr="00882E85" w:rsidRDefault="009A1F01" w:rsidP="009A1F01">
      <w:pPr>
        <w:rPr>
          <w:u w:val="single"/>
        </w:rPr>
      </w:pPr>
      <w:r w:rsidRPr="00882E85">
        <w:rPr>
          <w:u w:val="single"/>
        </w:rPr>
        <w:t>Aanmelding</w:t>
      </w:r>
    </w:p>
    <w:p w14:paraId="3020AF91" w14:textId="77777777" w:rsidR="009A1F01" w:rsidRPr="008729B0" w:rsidRDefault="009A1F01" w:rsidP="009A1F01">
      <w:r w:rsidRPr="008729B0">
        <w:t xml:space="preserve">Het aspirant-jeugdlid heeft het recht om vier opkomsten te kijken om te beoordelen of het jeugdlid wil worden. Zowel het aspirant-jeugdlid als de leiding van de speltak mag van aanmelding afzien. </w:t>
      </w:r>
    </w:p>
    <w:p w14:paraId="70FC106F" w14:textId="77777777" w:rsidR="009A1F01" w:rsidRPr="008729B0" w:rsidRDefault="009A1F01" w:rsidP="009A1F01">
      <w:pPr>
        <w:rPr>
          <w:rStyle w:val="Standaardalinea-lettertype1"/>
          <w:color w:val="4F81BD"/>
        </w:rPr>
      </w:pPr>
      <w:r w:rsidRPr="008729B0">
        <w:rPr>
          <w:rStyle w:val="Standaardalinea-lettertype1"/>
        </w:rPr>
        <w:t>Indien de leiding beslist een aspirant-jeugdlid niet toe te laten tot de speltak dient de leiding daarvan een schriftelijke motivatie op te stellen. De leiding stuurt de motivatie naar de groepsbegeleider die het groepsbestuur op de hoogte stelt</w:t>
      </w:r>
      <w:r w:rsidRPr="008729B0">
        <w:rPr>
          <w:rStyle w:val="Standaardalinea-lettertype1"/>
          <w:color w:val="4F81BD"/>
        </w:rPr>
        <w:t>.</w:t>
      </w:r>
    </w:p>
    <w:p w14:paraId="110F6C76" w14:textId="77777777" w:rsidR="009A1F01" w:rsidRPr="008729B0" w:rsidRDefault="009A1F01" w:rsidP="009A1F01">
      <w:r w:rsidRPr="008729B0">
        <w:t xml:space="preserve">Het aspirant-jeugdlid wordt gevraagd een lidmaatschapsformulier, verstrekt door de speltak leiding, in te vullen en te laten ondertekenen door de wettelijke vertegenwoordigers (zelf te tekenen bij aanmelding boven 18 jaar). Hierna wordt het aspirant-jeugdlid opgenomen in de </w:t>
      </w:r>
      <w:r>
        <w:t>ledenadministratie als jeugdlid.</w:t>
      </w:r>
    </w:p>
    <w:p w14:paraId="17C0A158" w14:textId="77777777" w:rsidR="009A1F01" w:rsidRPr="00882E85" w:rsidRDefault="009A1F01" w:rsidP="009A1F01">
      <w:pPr>
        <w:rPr>
          <w:u w:val="single"/>
        </w:rPr>
      </w:pPr>
      <w:r w:rsidRPr="00882E85">
        <w:rPr>
          <w:u w:val="single"/>
        </w:rPr>
        <w:t>Opzegging</w:t>
      </w:r>
    </w:p>
    <w:p w14:paraId="53FA6277" w14:textId="77777777" w:rsidR="009A1F01" w:rsidRDefault="009A1F01" w:rsidP="009A1F01">
      <w:r w:rsidRPr="008729B0">
        <w:t xml:space="preserve">Opzegging van het lidmaatschap geschiedt </w:t>
      </w:r>
      <w:r>
        <w:t xml:space="preserve">door </w:t>
      </w:r>
      <w:r w:rsidRPr="009A1F01">
        <w:t>schriftelijke</w:t>
      </w:r>
      <w:r>
        <w:t xml:space="preserve"> opzegging door de wettelijke vertegenwoordiger</w:t>
      </w:r>
      <w:r w:rsidRPr="008729B0">
        <w:t xml:space="preserve"> van het j</w:t>
      </w:r>
      <w:r>
        <w:t xml:space="preserve">eugdlid via de eigen speltakleiding of de Groepssecretaris. </w:t>
      </w:r>
    </w:p>
    <w:p w14:paraId="47A06398" w14:textId="77777777" w:rsidR="009A1F01" w:rsidRDefault="009A1F01" w:rsidP="009A1F01">
      <w:r>
        <w:t>De opzegging dient voorzien te zijn van de volledige naam van het jeugdlid en de datum van stopzetting.</w:t>
      </w:r>
    </w:p>
    <w:p w14:paraId="6F199B6D" w14:textId="013DFD1F" w:rsidR="009A1F01" w:rsidRPr="00762A49" w:rsidRDefault="009A1F01" w:rsidP="009A1F01">
      <w:pPr>
        <w:rPr>
          <w:strike/>
        </w:rPr>
      </w:pPr>
      <w:r>
        <w:t xml:space="preserve">De speltakleiding bevestigt de opzegging aan de Groepssecretaris </w:t>
      </w:r>
      <w:r w:rsidR="00DB7779" w:rsidRPr="00B91CA4">
        <w:t>en Groepspenningmeester</w:t>
      </w:r>
      <w:r w:rsidR="00DB7779">
        <w:t xml:space="preserve"> </w:t>
      </w:r>
      <w:r>
        <w:t xml:space="preserve">door inlevering </w:t>
      </w:r>
      <w:r w:rsidRPr="009A1F01">
        <w:t>van de schriftelijke opzegging.</w:t>
      </w:r>
    </w:p>
    <w:p w14:paraId="446CA34D" w14:textId="77777777" w:rsidR="002B54A8" w:rsidRPr="008729B0" w:rsidRDefault="009A1F01" w:rsidP="009A1F01">
      <w:r w:rsidRPr="009A1F01">
        <w:t>Uitschrijving geschied per laatste dag van de volgende maand.</w:t>
      </w:r>
      <w:r>
        <w:t xml:space="preserve"> </w:t>
      </w:r>
      <w:r w:rsidRPr="008729B0">
        <w:t>Vanaf</w:t>
      </w:r>
      <w:r>
        <w:t xml:space="preserve"> dan </w:t>
      </w:r>
      <w:r w:rsidRPr="008729B0">
        <w:t>is het lid geen contributie meer verschuldigd. Indien hier recht op i</w:t>
      </w:r>
      <w:r>
        <w:t>s, betaalt de Groepspenningmeester te</w:t>
      </w:r>
      <w:r w:rsidRPr="008729B0">
        <w:t>veel betaalde contributie terug.</w:t>
      </w:r>
      <w:r w:rsidR="002B54A8" w:rsidRPr="008729B0">
        <w:t xml:space="preserve"> </w:t>
      </w:r>
    </w:p>
    <w:p w14:paraId="16C1A0CF" w14:textId="77777777" w:rsidR="002B54A8" w:rsidRPr="008729B0" w:rsidRDefault="002B54A8" w:rsidP="009E1E1C">
      <w:pPr>
        <w:pStyle w:val="Kop2"/>
        <w:numPr>
          <w:ilvl w:val="1"/>
          <w:numId w:val="15"/>
        </w:numPr>
      </w:pPr>
      <w:bookmarkStart w:id="28" w:name="_Toc301469925"/>
      <w:bookmarkStart w:id="29" w:name="_Toc366850948"/>
      <w:r w:rsidRPr="008729B0">
        <w:t>Aspirant-leiding en leiding</w:t>
      </w:r>
      <w:bookmarkEnd w:id="28"/>
      <w:bookmarkEnd w:id="29"/>
    </w:p>
    <w:p w14:paraId="1D42E4E4" w14:textId="77777777" w:rsidR="009A1F01" w:rsidRPr="005563EA" w:rsidRDefault="009A1F01" w:rsidP="009A1F01">
      <w:pPr>
        <w:rPr>
          <w:u w:val="single"/>
        </w:rPr>
      </w:pPr>
      <w:r w:rsidRPr="005563EA">
        <w:rPr>
          <w:u w:val="single"/>
        </w:rPr>
        <w:t>Aanmelding</w:t>
      </w:r>
    </w:p>
    <w:p w14:paraId="2A53C171" w14:textId="77777777" w:rsidR="009A1F01" w:rsidRPr="008729B0" w:rsidRDefault="009A1F01" w:rsidP="009A1F01">
      <w:r>
        <w:t>De speltakleiding waarbij zich e</w:t>
      </w:r>
      <w:r w:rsidRPr="008729B0">
        <w:t xml:space="preserve">en mogelijk nieuwe leiding </w:t>
      </w:r>
      <w:r>
        <w:t xml:space="preserve">aandient </w:t>
      </w:r>
      <w:r w:rsidRPr="008729B0">
        <w:t>(dit geldt ook voor een nieuwe aspirant-leiding)</w:t>
      </w:r>
      <w:r>
        <w:t>, meldt dit bij de G</w:t>
      </w:r>
      <w:r w:rsidRPr="008729B0">
        <w:t>roepsbegeleider voora</w:t>
      </w:r>
      <w:r>
        <w:t>fgaand aan de eerste opkomst die hij</w:t>
      </w:r>
      <w:r w:rsidRPr="008729B0">
        <w:t xml:space="preserve"> aanwezig is. Voor elke nieuwe leiding geldt een gewenningsperiode van minstens vier opkomsten</w:t>
      </w:r>
      <w:r>
        <w:t xml:space="preserve"> </w:t>
      </w:r>
      <w:r w:rsidRPr="009A1F01">
        <w:t>en een maximum beslistijd van 3 maanden. W</w:t>
      </w:r>
      <w:r w:rsidRPr="008729B0">
        <w:t xml:space="preserve">enst de nieuwe leiding definitief te blijven als leiding, dan meldt de teamleider de nieuwe leiding aan in de </w:t>
      </w:r>
      <w:r>
        <w:t>Groepsraad</w:t>
      </w:r>
      <w:r w:rsidRPr="008729B0">
        <w:t xml:space="preserve">. </w:t>
      </w:r>
    </w:p>
    <w:p w14:paraId="6A30D1E2" w14:textId="77777777" w:rsidR="009A1F01" w:rsidRPr="008729B0" w:rsidRDefault="009A1F01" w:rsidP="009A1F01">
      <w:r w:rsidRPr="008729B0">
        <w:t xml:space="preserve">Na akkoord van de </w:t>
      </w:r>
      <w:r>
        <w:t>Groepsraad</w:t>
      </w:r>
      <w:r w:rsidRPr="008729B0">
        <w:t xml:space="preserve"> (dit wordt opgenomen in het vergaderverslag), dient de leiding, mits niet eerder lid geweest, ook schriftelijk ingeschreven te worden door middel van een inschrijfformulier</w:t>
      </w:r>
      <w:r>
        <w:t>. Dit inschrijfformulier dient</w:t>
      </w:r>
      <w:r w:rsidRPr="008729B0">
        <w:t xml:space="preserve"> de (aspirant-)leiding zelf </w:t>
      </w:r>
      <w:r>
        <w:t>in te vullen</w:t>
      </w:r>
      <w:r w:rsidRPr="008729B0">
        <w:t xml:space="preserve"> en </w:t>
      </w:r>
      <w:r>
        <w:t>te ondertekenen, voor zover</w:t>
      </w:r>
      <w:r w:rsidRPr="008729B0">
        <w:t xml:space="preserve"> </w:t>
      </w:r>
      <w:r>
        <w:t xml:space="preserve">hij achttien jaar of ouder is of door zijn </w:t>
      </w:r>
      <w:r w:rsidRPr="008729B0">
        <w:t>wettelijk</w:t>
      </w:r>
      <w:r>
        <w:t>e vertegenwoordiger wanneer hij nog geen achttien is.</w:t>
      </w:r>
    </w:p>
    <w:p w14:paraId="6DF0B007" w14:textId="77777777" w:rsidR="009A1F01" w:rsidRDefault="009A1F01" w:rsidP="009A1F01">
      <w:r w:rsidRPr="008729B0">
        <w:t xml:space="preserve">Tevens </w:t>
      </w:r>
      <w:r w:rsidRPr="009A1F01">
        <w:t xml:space="preserve">wordt een VOG aangevraagd door de Groepssecretaris bij een eerste inschrijving als (aspirant-)leiding bij de Groep, welke door de (aspirant-)leiding dient </w:t>
      </w:r>
      <w:r w:rsidRPr="009A1F01">
        <w:lastRenderedPageBreak/>
        <w:t>te worden bevestigd. De originele VOG dient te worden ingeleverd bij de Groepssecretaris.</w:t>
      </w:r>
    </w:p>
    <w:p w14:paraId="459DF015" w14:textId="77777777" w:rsidR="009A1F01" w:rsidRPr="008729B0" w:rsidRDefault="009A1F01" w:rsidP="009A1F01">
      <w:r>
        <w:t>In het geval van een latere functiewissel</w:t>
      </w:r>
      <w:r w:rsidRPr="008729B0">
        <w:t xml:space="preserve"> binnen de </w:t>
      </w:r>
      <w:r>
        <w:t>Groep</w:t>
      </w:r>
      <w:r w:rsidRPr="008729B0">
        <w:t xml:space="preserve"> kan worden </w:t>
      </w:r>
      <w:r>
        <w:t>volstaan met een VOG-geldigheids</w:t>
      </w:r>
      <w:r w:rsidRPr="008729B0">
        <w:t>check.</w:t>
      </w:r>
    </w:p>
    <w:p w14:paraId="57103310" w14:textId="77777777" w:rsidR="009A1F01" w:rsidRPr="008729B0" w:rsidRDefault="009A1F01" w:rsidP="009A1F01">
      <w:r w:rsidRPr="008729B0">
        <w:t xml:space="preserve">(Aspirant) leiding wordt door of namens de </w:t>
      </w:r>
      <w:r>
        <w:t>G</w:t>
      </w:r>
      <w:r w:rsidRPr="008729B0">
        <w:t>roepssecretaris ingeschreven bij Scouting Nederland.</w:t>
      </w:r>
    </w:p>
    <w:p w14:paraId="2383DA0F" w14:textId="77777777" w:rsidR="009A1F01" w:rsidRPr="008729B0" w:rsidRDefault="009A1F01" w:rsidP="009A1F01">
      <w:r w:rsidRPr="008729B0">
        <w:t xml:space="preserve">Zodra de </w:t>
      </w:r>
      <w:r>
        <w:t>Groepsraad</w:t>
      </w:r>
      <w:r w:rsidRPr="008729B0">
        <w:t xml:space="preserve"> akkoord heeft gegeven volgt er een introductiegesprek met de </w:t>
      </w:r>
      <w:r>
        <w:t>P</w:t>
      </w:r>
      <w:r w:rsidRPr="008729B0">
        <w:t xml:space="preserve">raktijkbegeleider. </w:t>
      </w:r>
    </w:p>
    <w:p w14:paraId="145144D9" w14:textId="77777777" w:rsidR="009A1F01" w:rsidRPr="00D62EC8" w:rsidRDefault="009A1F01" w:rsidP="009A1F01">
      <w:pPr>
        <w:rPr>
          <w:u w:val="single"/>
        </w:rPr>
      </w:pPr>
      <w:r w:rsidRPr="00D62EC8">
        <w:rPr>
          <w:u w:val="single"/>
        </w:rPr>
        <w:t>Opzegging</w:t>
      </w:r>
    </w:p>
    <w:p w14:paraId="0CCAF2AE" w14:textId="49426FBF" w:rsidR="002B54A8" w:rsidRPr="008729B0" w:rsidRDefault="009A1F01" w:rsidP="009A1F01">
      <w:r w:rsidRPr="008729B0">
        <w:t xml:space="preserve">Opzegging van het lidmaatschap door leiding geschiedt schriftelijk aan de </w:t>
      </w:r>
      <w:r>
        <w:t>Groepsraad</w:t>
      </w:r>
      <w:r w:rsidRPr="008729B0">
        <w:t xml:space="preserve"> door de (aspirant-)leiding zelf.</w:t>
      </w:r>
      <w:r w:rsidR="002B54A8" w:rsidRPr="008729B0">
        <w:t xml:space="preserve"> </w:t>
      </w:r>
    </w:p>
    <w:p w14:paraId="60CCB960" w14:textId="77777777" w:rsidR="002B54A8" w:rsidRPr="008729B0" w:rsidRDefault="002B54A8" w:rsidP="009E1E1C">
      <w:pPr>
        <w:pStyle w:val="Kop2"/>
        <w:numPr>
          <w:ilvl w:val="1"/>
          <w:numId w:val="15"/>
        </w:numPr>
      </w:pPr>
      <w:bookmarkStart w:id="30" w:name="_Toc366850949"/>
      <w:r w:rsidRPr="008729B0">
        <w:t>Bestuursleden Groepsvereniging</w:t>
      </w:r>
      <w:bookmarkEnd w:id="30"/>
      <w:r w:rsidRPr="008729B0">
        <w:t xml:space="preserve"> </w:t>
      </w:r>
    </w:p>
    <w:p w14:paraId="28F0929C" w14:textId="77777777" w:rsidR="002B54A8" w:rsidRPr="00D62EC8" w:rsidRDefault="002B54A8" w:rsidP="00D62EC8">
      <w:pPr>
        <w:rPr>
          <w:u w:val="single"/>
        </w:rPr>
      </w:pPr>
      <w:r w:rsidRPr="00D62EC8">
        <w:rPr>
          <w:u w:val="single"/>
        </w:rPr>
        <w:t>Aanmelding</w:t>
      </w:r>
    </w:p>
    <w:p w14:paraId="30353261" w14:textId="77777777" w:rsidR="00507034" w:rsidRDefault="00507034" w:rsidP="00D62EC8">
      <w:r>
        <w:t xml:space="preserve">Een kandidaat-bestuurslid dient zich aan te melden bij het </w:t>
      </w:r>
      <w:r w:rsidR="002B54A8" w:rsidRPr="008729B0">
        <w:t xml:space="preserve">dagelijks bestuur </w:t>
      </w:r>
      <w:r w:rsidR="00D62EC8">
        <w:t>van het Groepsbestuur</w:t>
      </w:r>
      <w:r>
        <w:t xml:space="preserve"> die de kandidaatstelling voorlegt aan de overige leden van het Groepsbestuur. Het Groepsbestuur bepaalt de procedure die </w:t>
      </w:r>
      <w:r w:rsidR="009E1E1C">
        <w:t>gevolgd zal worden om te beslissen of het kandidaat-bestuurslid voldoet om bestuurslid te kunnen worden.</w:t>
      </w:r>
      <w:r>
        <w:t xml:space="preserve"> </w:t>
      </w:r>
    </w:p>
    <w:p w14:paraId="03DA8690" w14:textId="77777777" w:rsidR="009E1E1C" w:rsidRDefault="009E1E1C" w:rsidP="00D62EC8">
      <w:r>
        <w:t>Het dagelijks bestuur stelt het Groepsbestuur op de hoogte</w:t>
      </w:r>
      <w:r w:rsidR="00D62EC8">
        <w:t xml:space="preserve"> </w:t>
      </w:r>
      <w:r>
        <w:t xml:space="preserve">wanneer het kandidaat-bestuurslid </w:t>
      </w:r>
      <w:r w:rsidR="002B54A8" w:rsidRPr="008729B0">
        <w:t>aanwezig zal zijn.</w:t>
      </w:r>
      <w:r w:rsidR="00507034">
        <w:t xml:space="preserve"> </w:t>
      </w:r>
    </w:p>
    <w:p w14:paraId="7168F530" w14:textId="77777777" w:rsidR="002B54A8" w:rsidRPr="008729B0" w:rsidRDefault="002B54A8" w:rsidP="00D62EC8">
      <w:r w:rsidRPr="008729B0">
        <w:t xml:space="preserve">Een nieuw bestuurslid wordt </w:t>
      </w:r>
      <w:r w:rsidR="00507034">
        <w:t xml:space="preserve">door het Groepsbestuur </w:t>
      </w:r>
      <w:r w:rsidRPr="008729B0">
        <w:t>voorgedra</w:t>
      </w:r>
      <w:r w:rsidR="00D62EC8">
        <w:t>gen in de eerst</w:t>
      </w:r>
      <w:r w:rsidRPr="008729B0">
        <w:t xml:space="preserve">volgende </w:t>
      </w:r>
      <w:r w:rsidR="005066B3">
        <w:t>Groepsraad</w:t>
      </w:r>
      <w:r w:rsidRPr="008729B0">
        <w:t xml:space="preserve">. </w:t>
      </w:r>
    </w:p>
    <w:p w14:paraId="62931916" w14:textId="77777777" w:rsidR="002B54A8" w:rsidRPr="008729B0" w:rsidRDefault="009E1E1C" w:rsidP="00D62EC8">
      <w:r>
        <w:t>Indien</w:t>
      </w:r>
      <w:r w:rsidR="002B54A8" w:rsidRPr="008729B0">
        <w:t xml:space="preserve"> akkoord van de </w:t>
      </w:r>
      <w:r w:rsidR="005066B3">
        <w:t>Groepsraad</w:t>
      </w:r>
      <w:r w:rsidR="002B54A8" w:rsidRPr="008729B0">
        <w:t xml:space="preserve"> (dit wordt opgenomen in het vergaderverslag), dient het bestuur</w:t>
      </w:r>
      <w:r w:rsidR="008729B0">
        <w:t>s</w:t>
      </w:r>
      <w:r w:rsidR="002B54A8" w:rsidRPr="008729B0">
        <w:t>lid, mits niet eerder lid geweest, ook schriftelijk ingeschreven te worden door middel van een inschrijfformulier door het bestuur</w:t>
      </w:r>
      <w:r w:rsidR="00D62EC8">
        <w:t>s</w:t>
      </w:r>
      <w:r w:rsidR="002B54A8" w:rsidRPr="008729B0">
        <w:t xml:space="preserve">lid zelf ingevuld en ondertekend. </w:t>
      </w:r>
    </w:p>
    <w:p w14:paraId="40365B80" w14:textId="77777777" w:rsidR="009A1F01" w:rsidRPr="008729B0" w:rsidRDefault="009A1F01" w:rsidP="009A1F01">
      <w:r>
        <w:t>Tevens</w:t>
      </w:r>
      <w:r w:rsidRPr="008729B0">
        <w:t xml:space="preserve"> </w:t>
      </w:r>
      <w:r w:rsidRPr="009A1F01">
        <w:t>wordt een VOG aangevraagd door de Groepssecretaris bij een eerste inschrijving bij de Groep, welke door het (aspirant-)bestuurslid dient te worden bevestigd. De originele VOG dient te worden ingeleverd bij de Groepssecretaris.</w:t>
      </w:r>
      <w:r w:rsidRPr="00D62EC8">
        <w:t>In het geval van een latere functiewissel binnen de Groep kan worden volstaan met een VOG-geldigheidscheck.</w:t>
      </w:r>
    </w:p>
    <w:p w14:paraId="006116AB" w14:textId="77777777" w:rsidR="009A1F01" w:rsidRPr="008729B0" w:rsidRDefault="009A1F01" w:rsidP="009A1F01">
      <w:r>
        <w:t>Het bestuurslid wordt door de G</w:t>
      </w:r>
      <w:r w:rsidRPr="008729B0">
        <w:t>roepssecretaris ingeschreven bij Scouting Nederland.</w:t>
      </w:r>
    </w:p>
    <w:p w14:paraId="27AF5771" w14:textId="77777777" w:rsidR="009A1F01" w:rsidRPr="008729B0" w:rsidRDefault="009A1F01" w:rsidP="009A1F01">
      <w:r w:rsidRPr="008729B0">
        <w:t xml:space="preserve">Er wordt gestreefd naar </w:t>
      </w:r>
      <w:r>
        <w:t>een eerlijke vertegenwoordiging</w:t>
      </w:r>
      <w:r w:rsidRPr="008729B0">
        <w:t xml:space="preserve"> binnen het </w:t>
      </w:r>
      <w:r>
        <w:t>G</w:t>
      </w:r>
      <w:r w:rsidRPr="008729B0">
        <w:t>roepsbestuur, van alle speltakken en leeftijd</w:t>
      </w:r>
      <w:r>
        <w:t>s</w:t>
      </w:r>
      <w:r w:rsidRPr="008729B0">
        <w:t>categorieën.</w:t>
      </w:r>
    </w:p>
    <w:p w14:paraId="0CBA622C" w14:textId="77777777" w:rsidR="009A1F01" w:rsidRPr="006058D9" w:rsidRDefault="009A1F01" w:rsidP="009A1F01">
      <w:pPr>
        <w:rPr>
          <w:u w:val="single"/>
        </w:rPr>
      </w:pPr>
      <w:r w:rsidRPr="006058D9">
        <w:rPr>
          <w:u w:val="single"/>
        </w:rPr>
        <w:t>Opzegging</w:t>
      </w:r>
    </w:p>
    <w:p w14:paraId="6554E4DC" w14:textId="77777777" w:rsidR="009A1F01" w:rsidRDefault="009A1F01" w:rsidP="009A1F01">
      <w:r w:rsidRPr="008729B0">
        <w:t>Opzegging van het lidmaatschap door een bestuurslid geschiedt schriftelijk aan het dagelijks bestuur door het bestuur</w:t>
      </w:r>
      <w:r>
        <w:t>s</w:t>
      </w:r>
      <w:r w:rsidRPr="008729B0">
        <w:t xml:space="preserve">lid zelf. </w:t>
      </w:r>
    </w:p>
    <w:p w14:paraId="04DCB294" w14:textId="77777777" w:rsidR="002B54A8" w:rsidRPr="008729B0" w:rsidRDefault="00032164" w:rsidP="009E1E1C">
      <w:pPr>
        <w:pStyle w:val="Kop2"/>
        <w:numPr>
          <w:ilvl w:val="1"/>
          <w:numId w:val="15"/>
        </w:numPr>
      </w:pPr>
      <w:r>
        <w:rPr>
          <w:rFonts w:eastAsia="SimSun" w:cs="Arial"/>
          <w:b w:val="0"/>
          <w:bCs w:val="0"/>
          <w:iCs w:val="0"/>
          <w:sz w:val="20"/>
          <w:szCs w:val="20"/>
        </w:rPr>
        <w:br w:type="page"/>
      </w:r>
      <w:bookmarkStart w:id="31" w:name="_Toc366850950"/>
      <w:r w:rsidR="002B54A8" w:rsidRPr="008729B0">
        <w:lastRenderedPageBreak/>
        <w:t>Bestuursleden Beheerstichting</w:t>
      </w:r>
      <w:bookmarkEnd w:id="31"/>
    </w:p>
    <w:p w14:paraId="21BB8566" w14:textId="77777777" w:rsidR="002B54A8" w:rsidRPr="006058D9" w:rsidRDefault="002B54A8" w:rsidP="006058D9">
      <w:pPr>
        <w:rPr>
          <w:u w:val="single"/>
        </w:rPr>
      </w:pPr>
      <w:r w:rsidRPr="006058D9">
        <w:rPr>
          <w:u w:val="single"/>
        </w:rPr>
        <w:t>Aanmelding</w:t>
      </w:r>
    </w:p>
    <w:p w14:paraId="31F96549" w14:textId="77777777" w:rsidR="009E1E1C" w:rsidRDefault="009E1E1C" w:rsidP="009E1E1C">
      <w:r>
        <w:t xml:space="preserve">Een kandidaat-bestuurslid dient zich aan te melden bij het dagelijks bestuur van de Stichting die de kandidaatstelling voorlegt aan de overige leden van het Stichtingsbestuur. Het Stichtingsbestuur bepaalt de procedure die gevolgd zal worden om te beslissen of het kandidaat-bestuurslid voldoet om bestuurslid te kunnen worden. </w:t>
      </w:r>
    </w:p>
    <w:p w14:paraId="47AF6315" w14:textId="77777777" w:rsidR="009E1E1C" w:rsidRDefault="009E1E1C" w:rsidP="009E1E1C">
      <w:r>
        <w:t xml:space="preserve">Het dagelijks bestuur stelt het Stichtingsbestuur op de hoogte wanneer het kandidaat-bestuurslid aanwezig zal zijn. </w:t>
      </w:r>
    </w:p>
    <w:p w14:paraId="2E78F3FF" w14:textId="77777777" w:rsidR="002B54A8" w:rsidRPr="008729B0" w:rsidRDefault="002B54A8" w:rsidP="006058D9">
      <w:r w:rsidRPr="008729B0">
        <w:t xml:space="preserve">Na akkoord van het </w:t>
      </w:r>
      <w:r w:rsidR="006058D9">
        <w:t>Stichtings</w:t>
      </w:r>
      <w:r w:rsidRPr="008729B0">
        <w:t>bestuur (dit wordt opgenomen in het vergaderverslag), dient het bestuur</w:t>
      </w:r>
      <w:r w:rsidR="006058D9">
        <w:t>s</w:t>
      </w:r>
      <w:r w:rsidRPr="008729B0">
        <w:t>lid, mits niet eerder lid geweest, ook schriftelijk ingeschreven te worden door middel van een inschrijfformulier door het bestuur</w:t>
      </w:r>
      <w:r w:rsidR="006058D9">
        <w:t>s</w:t>
      </w:r>
      <w:r w:rsidRPr="008729B0">
        <w:t xml:space="preserve">lid zelf ingevuld en ondertekend. </w:t>
      </w:r>
    </w:p>
    <w:p w14:paraId="71354F88" w14:textId="77777777" w:rsidR="009A1F01" w:rsidRPr="009A1F01" w:rsidRDefault="009A1F01" w:rsidP="009A1F01">
      <w:r w:rsidRPr="009A1F01">
        <w:t>Tevens wordt een VOG aangevraagd door de Groepssecretaris bij een eerste inschrijving bij de Stichting, welke door het (aspirant-)bestuurslid dient te worden bevestigd. De originele VOG dient te worden ingeleverd bij de Groepssecretaris.</w:t>
      </w:r>
      <w:r>
        <w:t xml:space="preserve"> </w:t>
      </w:r>
      <w:r w:rsidRPr="009A1F01">
        <w:t>In het geval van een latere functiewissel binnen de Stichting kan worden volstaan met een VOG-geldigheidscheck.</w:t>
      </w:r>
    </w:p>
    <w:p w14:paraId="253902B4" w14:textId="77777777" w:rsidR="009A1F01" w:rsidRPr="009A1F01" w:rsidRDefault="009A1F01" w:rsidP="009A1F01">
      <w:r w:rsidRPr="009A1F01">
        <w:t>Het bestuurslid wordt door de Groepssecretaris ingeschreven bij Scouting Nederland in opdracht van de Stichtingssecretaris.</w:t>
      </w:r>
    </w:p>
    <w:p w14:paraId="17297541" w14:textId="77777777" w:rsidR="009A1F01" w:rsidRPr="009A1F01" w:rsidRDefault="009A1F01" w:rsidP="009A1F01">
      <w:r w:rsidRPr="009A1F01">
        <w:t>Tevens wordt het bestuurslid voorgesteld aan het Groepsbestuur bij het eerst volgende overleg tussen Groepsbestuur en het Stichtingsbestuur.</w:t>
      </w:r>
    </w:p>
    <w:p w14:paraId="2C840B7E" w14:textId="77777777" w:rsidR="009A1F01" w:rsidRPr="009A1F01" w:rsidRDefault="009A1F01" w:rsidP="009A1F01">
      <w:r w:rsidRPr="009A1F01">
        <w:t>Er wordt gestreefd naar een bestuurssamenstelling waarbij 2 á 3 bestuursleden tevens groepsbestuurslid zijn. Voorts een eerlijke verdeling op basis van de groepssamenstelling (leeftijd, land/water, etc.) . Verder worden bestuursleden gekozen op basis van hun expertise, ervaring, netwerk en affiniteit met scouting en vrijwilligerswerk in algemene zin.</w:t>
      </w:r>
    </w:p>
    <w:p w14:paraId="60B9A22F" w14:textId="77777777" w:rsidR="009A1F01" w:rsidRPr="009A1F01" w:rsidRDefault="009A1F01" w:rsidP="009A1F01">
      <w:pPr>
        <w:rPr>
          <w:u w:val="single"/>
        </w:rPr>
      </w:pPr>
      <w:r w:rsidRPr="009A1F01">
        <w:rPr>
          <w:u w:val="single"/>
        </w:rPr>
        <w:t>Opzegging</w:t>
      </w:r>
    </w:p>
    <w:p w14:paraId="4C8FD4DE" w14:textId="77777777" w:rsidR="002B54A8" w:rsidRPr="008729B0" w:rsidRDefault="009A1F01" w:rsidP="009A1F01">
      <w:r w:rsidRPr="009A1F01">
        <w:t>Opzegging van het lidmaatschap door een bestuurslid geschiedt schriftelijk aan het dagelijks bestuur door het bestuurslid zelf.</w:t>
      </w:r>
    </w:p>
    <w:p w14:paraId="44E622CA" w14:textId="77777777" w:rsidR="002B54A8" w:rsidRPr="008729B0" w:rsidRDefault="008729B0" w:rsidP="00AA4D85">
      <w:pPr>
        <w:pStyle w:val="Kop1"/>
      </w:pPr>
      <w:r>
        <w:rPr>
          <w:szCs w:val="20"/>
        </w:rPr>
        <w:br w:type="page"/>
      </w:r>
      <w:bookmarkStart w:id="32" w:name="_Toc366850951"/>
      <w:r w:rsidR="002B54A8" w:rsidRPr="008729B0">
        <w:lastRenderedPageBreak/>
        <w:t>Leeftijdsgrenzen &amp; overvliegen</w:t>
      </w:r>
      <w:bookmarkEnd w:id="32"/>
    </w:p>
    <w:p w14:paraId="4BD16690" w14:textId="77777777" w:rsidR="002B54A8" w:rsidRPr="008729B0" w:rsidRDefault="006058D9" w:rsidP="006058D9">
      <w:r>
        <w:t>De Groep</w:t>
      </w:r>
      <w:r w:rsidR="002B54A8" w:rsidRPr="008729B0">
        <w:t xml:space="preserve"> hanteert in eerste aanleg de leeftijdgrenzen per speltak conform Scouting Nederland.</w:t>
      </w:r>
    </w:p>
    <w:p w14:paraId="3B589195" w14:textId="77777777" w:rsidR="002B54A8" w:rsidRPr="009E1E1C" w:rsidRDefault="002B54A8" w:rsidP="009E1E1C">
      <w:pPr>
        <w:pStyle w:val="Kop2"/>
      </w:pPr>
      <w:bookmarkStart w:id="33" w:name="_Toc301469927"/>
      <w:bookmarkStart w:id="34" w:name="_Toc366850952"/>
      <w:r w:rsidRPr="009E1E1C">
        <w:t>Afwijkingen in leeftijdsgrenzen</w:t>
      </w:r>
      <w:bookmarkEnd w:id="33"/>
      <w:bookmarkEnd w:id="34"/>
    </w:p>
    <w:p w14:paraId="4FD5D0DA" w14:textId="77777777" w:rsidR="002B54A8" w:rsidRPr="006058D9" w:rsidRDefault="002B54A8" w:rsidP="006058D9">
      <w:pPr>
        <w:rPr>
          <w:u w:val="single"/>
        </w:rPr>
      </w:pPr>
      <w:r w:rsidRPr="006058D9">
        <w:rPr>
          <w:u w:val="single"/>
        </w:rPr>
        <w:t>Bevers</w:t>
      </w:r>
    </w:p>
    <w:p w14:paraId="58BA1F39" w14:textId="77777777" w:rsidR="002B54A8" w:rsidRPr="008729B0" w:rsidRDefault="002B54A8" w:rsidP="006058D9">
      <w:r w:rsidRPr="008729B0">
        <w:t>Bevers zijn leden van 4 ½ tot 7 jaar.</w:t>
      </w:r>
    </w:p>
    <w:p w14:paraId="774CBA5A" w14:textId="77777777" w:rsidR="002B54A8" w:rsidRPr="006058D9" w:rsidRDefault="002B54A8" w:rsidP="006058D9">
      <w:pPr>
        <w:rPr>
          <w:u w:val="single"/>
        </w:rPr>
      </w:pPr>
      <w:r w:rsidRPr="006058D9">
        <w:rPr>
          <w:u w:val="single"/>
        </w:rPr>
        <w:t>Stam</w:t>
      </w:r>
    </w:p>
    <w:p w14:paraId="5595F712" w14:textId="77777777" w:rsidR="002B54A8" w:rsidRPr="008729B0" w:rsidRDefault="002B54A8" w:rsidP="006058D9">
      <w:r w:rsidRPr="008729B0">
        <w:t>Stamleden zijn volwassenen van 18 jaar of ouder, er is geen maximum leeftijd bepaald. Leiding kan vanaf</w:t>
      </w:r>
      <w:r w:rsidR="006058D9">
        <w:t xml:space="preserve"> 17 jaar lid worden mits hij</w:t>
      </w:r>
      <w:r w:rsidRPr="008729B0">
        <w:t xml:space="preserve"> geen jeugdlid </w:t>
      </w:r>
      <w:r w:rsidR="006058D9">
        <w:t>is bij een speltak van zijn</w:t>
      </w:r>
      <w:r w:rsidRPr="008729B0">
        <w:t xml:space="preserve"> leeftijd</w:t>
      </w:r>
    </w:p>
    <w:p w14:paraId="7534486D" w14:textId="77777777" w:rsidR="002B54A8" w:rsidRPr="008729B0" w:rsidRDefault="002B54A8" w:rsidP="009E1E1C">
      <w:pPr>
        <w:pStyle w:val="Kop2"/>
      </w:pPr>
      <w:bookmarkStart w:id="35" w:name="_Toc366850953"/>
      <w:r w:rsidRPr="008729B0">
        <w:t>Overvliegen</w:t>
      </w:r>
      <w:bookmarkEnd w:id="35"/>
      <w:r w:rsidRPr="008729B0">
        <w:t xml:space="preserve"> </w:t>
      </w:r>
    </w:p>
    <w:p w14:paraId="71CB6419" w14:textId="77777777" w:rsidR="002B54A8" w:rsidRPr="008729B0" w:rsidRDefault="002B54A8" w:rsidP="006058D9">
      <w:r w:rsidRPr="008729B0">
        <w:t>Het overvliegen naar een volgende speltak vindt twee keer per jaar plaats, in de maanden september en januari. Het lid vliegt over op het eerstvolgende overvliegmoment nadat hij/zij de minimum leeftijd van de volgende leeftijdscategorie heeft bereikt.</w:t>
      </w:r>
    </w:p>
    <w:p w14:paraId="22CBFF81" w14:textId="77777777" w:rsidR="002B54A8" w:rsidRPr="008729B0" w:rsidRDefault="002B54A8" w:rsidP="006058D9">
      <w:r w:rsidRPr="008729B0">
        <w:t>De teamleider van de huidige speltak is verantwoordelijk voor het overvliegen naar de nieuwe speltak (organisatorisch).</w:t>
      </w:r>
      <w:r w:rsidR="009A1F01">
        <w:t xml:space="preserve"> De Groepssecretaris verwerkt het overvliegen administratief.</w:t>
      </w:r>
    </w:p>
    <w:p w14:paraId="0715CB6A" w14:textId="77777777" w:rsidR="002B54A8" w:rsidRPr="009E1E1C" w:rsidRDefault="002B54A8" w:rsidP="009E1E1C">
      <w:pPr>
        <w:pStyle w:val="Kop3"/>
      </w:pPr>
      <w:bookmarkStart w:id="36" w:name="_Toc366850954"/>
      <w:r w:rsidRPr="009E1E1C">
        <w:t>Afwijking</w:t>
      </w:r>
      <w:bookmarkEnd w:id="36"/>
    </w:p>
    <w:p w14:paraId="6A2942EC" w14:textId="77777777" w:rsidR="002B54A8" w:rsidRPr="008729B0" w:rsidRDefault="002B54A8" w:rsidP="006058D9">
      <w:r w:rsidRPr="008729B0">
        <w:t>Voor een individueel jeugdlid is een afwijking mogelijk. Dit betekent dat een jeugdlid eerder of later kan overvliegen, mits hiervoor gegronde redenen zijn.</w:t>
      </w:r>
    </w:p>
    <w:p w14:paraId="4BF95863" w14:textId="77777777" w:rsidR="002B54A8" w:rsidRPr="008729B0" w:rsidRDefault="006058D9" w:rsidP="006058D9">
      <w:r>
        <w:t>De speltak</w:t>
      </w:r>
      <w:r w:rsidR="002B54A8" w:rsidRPr="008729B0">
        <w:t xml:space="preserve">leiding heeft het meeste inzicht in de situatie van het individuele lid en krijgt de verantwoordelijkheid een dergelijke afwijking goed af </w:t>
      </w:r>
      <w:r>
        <w:t>te wegen in samenspraak met de G</w:t>
      </w:r>
      <w:r w:rsidR="002B54A8" w:rsidRPr="008729B0">
        <w:t xml:space="preserve">roepsbegeleider (of indien er geen groepsbegeleider is, de </w:t>
      </w:r>
      <w:r>
        <w:t>Groepsvoorzitter), de speltak</w:t>
      </w:r>
      <w:r w:rsidR="002B54A8" w:rsidRPr="008729B0">
        <w:t>leiding van de op</w:t>
      </w:r>
      <w:r>
        <w:t>volgende speltak en de wettelijke vertegenwoordiger(s)</w:t>
      </w:r>
      <w:r w:rsidR="002B54A8" w:rsidRPr="008729B0">
        <w:t xml:space="preserve"> van het jeugdlid. De beslissing mag nooit in het nadeel zijn van het jeugdlid en evenmin van de groep. De </w:t>
      </w:r>
      <w:r>
        <w:t>G</w:t>
      </w:r>
      <w:r w:rsidR="002B54A8" w:rsidRPr="008729B0">
        <w:t xml:space="preserve">roepsbegeleider informeert het </w:t>
      </w:r>
      <w:r>
        <w:t>Groepsbestuur. Het G</w:t>
      </w:r>
      <w:r w:rsidR="002B54A8" w:rsidRPr="008729B0">
        <w:t>roepsbestuur controleert of alle partijen akkoord zijn.</w:t>
      </w:r>
    </w:p>
    <w:p w14:paraId="37C0A316" w14:textId="77777777" w:rsidR="002B54A8" w:rsidRPr="008729B0" w:rsidRDefault="002B54A8" w:rsidP="006058D9">
      <w:r w:rsidRPr="008729B0">
        <w:t xml:space="preserve">Als de betreffende partijen niet tot een </w:t>
      </w:r>
      <w:r w:rsidR="006058D9">
        <w:t>oplossing komen wordt door het G</w:t>
      </w:r>
      <w:r w:rsidRPr="008729B0">
        <w:t xml:space="preserve">roepsbestuur een mening gevormd </w:t>
      </w:r>
      <w:r w:rsidR="006058D9">
        <w:t>na</w:t>
      </w:r>
      <w:r w:rsidRPr="008729B0">
        <w:t xml:space="preserve"> het horen van alle betrokken partijen en er wordt vervolgens een oplossing voorgesteld aan de partijen. </w:t>
      </w:r>
    </w:p>
    <w:p w14:paraId="743D43A7" w14:textId="77777777" w:rsidR="002B54A8" w:rsidRDefault="002B54A8" w:rsidP="006058D9">
      <w:r w:rsidRPr="008729B0">
        <w:t>Bet</w:t>
      </w:r>
      <w:r w:rsidR="006058D9">
        <w:t>rokken partijen, inclusief het G</w:t>
      </w:r>
      <w:r w:rsidRPr="008729B0">
        <w:t xml:space="preserve">roepsbestuur, kunnen er voor kiezen de </w:t>
      </w:r>
      <w:r w:rsidR="005066B3">
        <w:t>Groepsraad</w:t>
      </w:r>
      <w:r w:rsidRPr="008729B0">
        <w:t xml:space="preserve"> te laten beslissen, deze beslissing is bindend voor alle partijen.</w:t>
      </w:r>
    </w:p>
    <w:p w14:paraId="6D595480" w14:textId="77777777" w:rsidR="002B54A8" w:rsidRPr="008729B0" w:rsidRDefault="006058D9" w:rsidP="00AA4D85">
      <w:pPr>
        <w:pStyle w:val="Kop1"/>
      </w:pPr>
      <w:r>
        <w:rPr>
          <w:color w:val="auto"/>
          <w:kern w:val="0"/>
          <w:sz w:val="20"/>
          <w:szCs w:val="20"/>
        </w:rPr>
        <w:br w:type="page"/>
      </w:r>
      <w:bookmarkStart w:id="37" w:name="_Toc366850955"/>
      <w:r w:rsidR="005066B3">
        <w:lastRenderedPageBreak/>
        <w:t>Groepsraad</w:t>
      </w:r>
      <w:r w:rsidR="002B54A8" w:rsidRPr="008729B0">
        <w:t xml:space="preserve"> en Bestuur</w:t>
      </w:r>
      <w:bookmarkEnd w:id="37"/>
    </w:p>
    <w:p w14:paraId="170BB601" w14:textId="77777777" w:rsidR="002B54A8" w:rsidRPr="008729B0" w:rsidRDefault="005066B3" w:rsidP="006058D9">
      <w:r>
        <w:t>Groepsraad</w:t>
      </w:r>
      <w:r w:rsidR="002B54A8" w:rsidRPr="008729B0">
        <w:t xml:space="preserve">, Groepsbestuur en </w:t>
      </w:r>
      <w:r w:rsidR="006058D9">
        <w:t>Stichtings</w:t>
      </w:r>
      <w:r w:rsidR="002B54A8" w:rsidRPr="008729B0">
        <w:t>bestuur vormen samen de leden van het bestuurlijk niveau van Scouting Oostburg.</w:t>
      </w:r>
    </w:p>
    <w:p w14:paraId="3751EF73" w14:textId="77777777" w:rsidR="002B54A8" w:rsidRPr="008729B0" w:rsidRDefault="005066B3" w:rsidP="009E1E1C">
      <w:pPr>
        <w:pStyle w:val="Kop2"/>
        <w:numPr>
          <w:ilvl w:val="1"/>
          <w:numId w:val="17"/>
        </w:numPr>
      </w:pPr>
      <w:bookmarkStart w:id="38" w:name="_Toc366850956"/>
      <w:r>
        <w:t>Groepsraad</w:t>
      </w:r>
      <w:bookmarkEnd w:id="38"/>
    </w:p>
    <w:p w14:paraId="5D5BD343" w14:textId="77777777" w:rsidR="002B54A8" w:rsidRPr="008729B0" w:rsidRDefault="005066B3" w:rsidP="006058D9">
      <w:r>
        <w:t>Groepsraad</w:t>
      </w:r>
      <w:r w:rsidR="002B54A8" w:rsidRPr="008729B0">
        <w:t xml:space="preserve"> bestaat </w:t>
      </w:r>
      <w:r w:rsidR="006058D9">
        <w:t>uit het G</w:t>
      </w:r>
      <w:r w:rsidR="002B54A8" w:rsidRPr="008729B0">
        <w:t xml:space="preserve">roepsbestuur en (aspirant-)leiding. Beslissingen in de </w:t>
      </w:r>
      <w:r>
        <w:t>Groepsraad</w:t>
      </w:r>
      <w:r w:rsidR="002B54A8" w:rsidRPr="008729B0">
        <w:t xml:space="preserve"> zijn na goedkeuring bindend. De </w:t>
      </w:r>
      <w:r>
        <w:t>Groepsraad</w:t>
      </w:r>
      <w:r w:rsidR="002B54A8" w:rsidRPr="008729B0">
        <w:t xml:space="preserve"> is het hoogste orgaan binnen de </w:t>
      </w:r>
      <w:r w:rsidR="0087190B">
        <w:t>Groep</w:t>
      </w:r>
      <w:r w:rsidR="002B54A8" w:rsidRPr="008729B0">
        <w:t>.</w:t>
      </w:r>
    </w:p>
    <w:p w14:paraId="26C48BEE" w14:textId="77777777" w:rsidR="002B54A8" w:rsidRPr="008729B0" w:rsidRDefault="002B54A8" w:rsidP="006058D9">
      <w:r w:rsidRPr="008729B0">
        <w:t xml:space="preserve">Ieder lid van de </w:t>
      </w:r>
      <w:r w:rsidR="005066B3">
        <w:t>Groepsraad</w:t>
      </w:r>
      <w:r w:rsidRPr="008729B0">
        <w:t xml:space="preserve"> heeft het recht agendapunten in te dienen bij de </w:t>
      </w:r>
      <w:r w:rsidR="006058D9">
        <w:t>G</w:t>
      </w:r>
      <w:r w:rsidRPr="008729B0">
        <w:t xml:space="preserve">roepssecretaris. Agendapunten en motivatie / aanvullende informatie moeten minimaal 2 weken voorafgaand aan de </w:t>
      </w:r>
      <w:r w:rsidR="005066B3">
        <w:t>Groepsraad</w:t>
      </w:r>
      <w:r w:rsidRPr="008729B0">
        <w:t xml:space="preserve"> worden ingediend.</w:t>
      </w:r>
    </w:p>
    <w:p w14:paraId="5D38F417" w14:textId="77777777" w:rsidR="002B54A8" w:rsidRPr="008729B0" w:rsidRDefault="006058D9" w:rsidP="006058D9">
      <w:r>
        <w:t>Mocht het G</w:t>
      </w:r>
      <w:r w:rsidR="002B54A8" w:rsidRPr="008729B0">
        <w:t xml:space="preserve">roepsbestuur een agendapunt redelijkerwijs niet voldoende kunnen voorbereiden, dan heeft het groepsbestuur het recht dit agendapunt door te schuiven naar de eerst opvolgende </w:t>
      </w:r>
      <w:r w:rsidR="005066B3">
        <w:t>Groepsraad</w:t>
      </w:r>
      <w:r w:rsidR="002B54A8" w:rsidRPr="008729B0">
        <w:t xml:space="preserve">. </w:t>
      </w:r>
    </w:p>
    <w:p w14:paraId="6CF8ECE5" w14:textId="77777777" w:rsidR="002B54A8" w:rsidRPr="008729B0" w:rsidRDefault="002B54A8" w:rsidP="006058D9">
      <w:r w:rsidRPr="008729B0">
        <w:t xml:space="preserve">Op uitnodiging kunnen externe personen aanwezig zijn bij een </w:t>
      </w:r>
      <w:r w:rsidR="005066B3">
        <w:t>Groepsraad</w:t>
      </w:r>
      <w:r w:rsidR="006058D9">
        <w:t xml:space="preserve"> mits deze via een agendapunt </w:t>
      </w:r>
      <w:r w:rsidRPr="008729B0">
        <w:t>zijn aangemeld.</w:t>
      </w:r>
    </w:p>
    <w:p w14:paraId="24A50587" w14:textId="77777777" w:rsidR="002B54A8" w:rsidRPr="008729B0" w:rsidRDefault="002B54A8" w:rsidP="006058D9">
      <w:r w:rsidRPr="008729B0">
        <w:t xml:space="preserve">De </w:t>
      </w:r>
      <w:r w:rsidR="005066B3">
        <w:t>Groepsraad</w:t>
      </w:r>
      <w:r w:rsidRPr="008729B0">
        <w:t xml:space="preserve"> komt minstens drie keer per jaar samen op uitnodigin</w:t>
      </w:r>
      <w:r w:rsidR="006058D9">
        <w:t>g van het G</w:t>
      </w:r>
      <w:r w:rsidRPr="008729B0">
        <w:t xml:space="preserve">roepsbestuur. De </w:t>
      </w:r>
      <w:r w:rsidR="005066B3">
        <w:t>Groepsraad</w:t>
      </w:r>
      <w:r w:rsidRPr="008729B0">
        <w:t xml:space="preserve"> heeft te allen tijde het recht om vaker samen te komen, ook a</w:t>
      </w:r>
      <w:r w:rsidR="006058D9">
        <w:t>ls er geen uitnodiging van het G</w:t>
      </w:r>
      <w:r w:rsidRPr="008729B0">
        <w:t>roepsbestuur voorligt, mits een meerderheid van leiding (de helft plus een) hiertoe beslist.</w:t>
      </w:r>
    </w:p>
    <w:p w14:paraId="69D1DB17" w14:textId="77777777" w:rsidR="002B54A8" w:rsidRPr="008729B0" w:rsidRDefault="002B54A8" w:rsidP="009E1E1C">
      <w:pPr>
        <w:pStyle w:val="Kop2"/>
        <w:numPr>
          <w:ilvl w:val="1"/>
          <w:numId w:val="17"/>
        </w:numPr>
      </w:pPr>
      <w:bookmarkStart w:id="39" w:name="_Toc366850957"/>
      <w:r w:rsidRPr="008729B0">
        <w:t>Groepsbestuur</w:t>
      </w:r>
      <w:bookmarkEnd w:id="39"/>
    </w:p>
    <w:p w14:paraId="32CEF366" w14:textId="77777777" w:rsidR="002B54A8" w:rsidRPr="008729B0" w:rsidRDefault="002B54A8" w:rsidP="006058D9">
      <w:r w:rsidRPr="008729B0">
        <w:t xml:space="preserve">Het </w:t>
      </w:r>
      <w:r w:rsidR="006058D9">
        <w:t>G</w:t>
      </w:r>
      <w:r w:rsidRPr="008729B0">
        <w:t xml:space="preserve">roepsbestuur bestaat uit vertegenwoordigers van de leeftijdsgroepen en/of ouders en/of personen die gevraagd worden vanwege expertise in bepaalde vakgebieden. Het maximum aantal leden wordt vastgelegd op negen. De algemene leden hebben geen vastgelegde specifieke taken, maar kunnen wel een specifieke taak toegewezen krijgen. </w:t>
      </w:r>
    </w:p>
    <w:p w14:paraId="485C5510" w14:textId="77777777" w:rsidR="002B54A8" w:rsidRPr="008729B0" w:rsidRDefault="002B54A8" w:rsidP="006058D9">
      <w:r w:rsidRPr="008729B0">
        <w:t>Het dagelijks bestuur is verantwoordel</w:t>
      </w:r>
      <w:r w:rsidR="006058D9">
        <w:t>ijk voor de aansturing van het G</w:t>
      </w:r>
      <w:r w:rsidRPr="008729B0">
        <w:t>roepsbestuur en het nemen van beslissingen en uitvoering van beleid voor zover dit niet kan</w:t>
      </w:r>
      <w:r w:rsidR="006058D9">
        <w:t xml:space="preserve"> worden uitgesteld tot de eerst</w:t>
      </w:r>
      <w:r w:rsidRPr="008729B0">
        <w:t>volgende bestuur</w:t>
      </w:r>
      <w:r w:rsidR="006058D9">
        <w:t>s</w:t>
      </w:r>
      <w:r w:rsidRPr="008729B0">
        <w:t xml:space="preserve">vergadering </w:t>
      </w:r>
    </w:p>
    <w:p w14:paraId="19382BD2" w14:textId="77777777" w:rsidR="002B54A8" w:rsidRPr="008729B0" w:rsidRDefault="006058D9" w:rsidP="006058D9">
      <w:r>
        <w:t>Het G</w:t>
      </w:r>
      <w:r w:rsidR="002B54A8" w:rsidRPr="008729B0">
        <w:t>roepsbestuur regelt haar eigen vergaderingen en de verslaglegging ervan. De verslagen zijn vertrouwelijk en niet openbaar, maar kunnen wel ter inzage worden gevraagd.</w:t>
      </w:r>
    </w:p>
    <w:p w14:paraId="1AF5C513" w14:textId="77777777" w:rsidR="002B54A8" w:rsidRPr="008729B0" w:rsidRDefault="006058D9" w:rsidP="006058D9">
      <w:r>
        <w:t>Het G</w:t>
      </w:r>
      <w:r w:rsidR="002B54A8" w:rsidRPr="008729B0">
        <w:t xml:space="preserve">roepsbestuur kan agendapunten in dienen bij de </w:t>
      </w:r>
      <w:r>
        <w:t>Stichtings</w:t>
      </w:r>
      <w:r w:rsidR="002B54A8" w:rsidRPr="008729B0">
        <w:t>s</w:t>
      </w:r>
      <w:r>
        <w:t>ecretaris</w:t>
      </w:r>
      <w:r w:rsidR="002B54A8" w:rsidRPr="008729B0">
        <w:t xml:space="preserve">. Agendapunten en motivatie / aanvullende informatie moeten minimaal 2 weken voorafgaand aan de </w:t>
      </w:r>
      <w:r w:rsidR="00507034">
        <w:t>Stichtings</w:t>
      </w:r>
      <w:r w:rsidR="002B54A8" w:rsidRPr="008729B0">
        <w:t>vergadering worden ingediend.</w:t>
      </w:r>
    </w:p>
    <w:p w14:paraId="61961CB4" w14:textId="77777777" w:rsidR="002B54A8" w:rsidRPr="008729B0" w:rsidRDefault="002B54A8" w:rsidP="006058D9">
      <w:r w:rsidRPr="008729B0">
        <w:t>Op uitnodiging kunnen externe perso</w:t>
      </w:r>
      <w:r w:rsidR="00507034">
        <w:t xml:space="preserve">nen aanwezig zijn bij een </w:t>
      </w:r>
      <w:r w:rsidRPr="008729B0">
        <w:t>bestuur</w:t>
      </w:r>
      <w:r w:rsidR="00507034">
        <w:t>s</w:t>
      </w:r>
      <w:r w:rsidRPr="008729B0">
        <w:t>vergadering mits deze via een agendapunt zijn aangemeld.</w:t>
      </w:r>
    </w:p>
    <w:p w14:paraId="56D80513" w14:textId="77777777" w:rsidR="002B54A8" w:rsidRPr="008729B0" w:rsidRDefault="00507034" w:rsidP="008729B0">
      <w:pPr>
        <w:pStyle w:val="Standaard2"/>
        <w:autoSpaceDE w:val="0"/>
        <w:spacing w:before="120" w:after="120" w:line="240" w:lineRule="auto"/>
        <w:rPr>
          <w:rFonts w:cs="Arial"/>
          <w:szCs w:val="20"/>
        </w:rPr>
      </w:pPr>
      <w:r>
        <w:rPr>
          <w:rFonts w:cs="Arial"/>
          <w:szCs w:val="20"/>
        </w:rPr>
        <w:t>Het G</w:t>
      </w:r>
      <w:r w:rsidR="002B54A8" w:rsidRPr="008729B0">
        <w:rPr>
          <w:rFonts w:cs="Arial"/>
          <w:szCs w:val="20"/>
        </w:rPr>
        <w:t xml:space="preserve">roepsbestuur is verplicht om de </w:t>
      </w:r>
      <w:r w:rsidR="005066B3">
        <w:rPr>
          <w:rFonts w:cs="Arial"/>
          <w:szCs w:val="20"/>
        </w:rPr>
        <w:t>Groepsraad</w:t>
      </w:r>
      <w:r w:rsidR="002B54A8" w:rsidRPr="008729B0">
        <w:rPr>
          <w:rFonts w:cs="Arial"/>
          <w:szCs w:val="20"/>
        </w:rPr>
        <w:t xml:space="preserve"> zo volledig mogelijk in te lichten over de stand van zaken van de </w:t>
      </w:r>
      <w:r>
        <w:rPr>
          <w:rFonts w:cs="Arial"/>
          <w:szCs w:val="20"/>
        </w:rPr>
        <w:t>Groep</w:t>
      </w:r>
      <w:r w:rsidR="002B54A8" w:rsidRPr="008729B0">
        <w:rPr>
          <w:rFonts w:cs="Arial"/>
          <w:szCs w:val="20"/>
        </w:rPr>
        <w:t xml:space="preserve"> en de </w:t>
      </w:r>
      <w:r>
        <w:rPr>
          <w:rFonts w:cs="Arial"/>
          <w:szCs w:val="20"/>
        </w:rPr>
        <w:t>Stichting</w:t>
      </w:r>
      <w:r w:rsidR="002B54A8" w:rsidRPr="008729B0">
        <w:rPr>
          <w:rFonts w:cs="Arial"/>
          <w:szCs w:val="20"/>
        </w:rPr>
        <w:t xml:space="preserve">. </w:t>
      </w:r>
    </w:p>
    <w:p w14:paraId="38478205" w14:textId="77777777" w:rsidR="002B54A8" w:rsidRDefault="00507034" w:rsidP="008729B0">
      <w:pPr>
        <w:pStyle w:val="Standaard2"/>
        <w:autoSpaceDE w:val="0"/>
        <w:spacing w:before="120" w:after="120" w:line="240" w:lineRule="auto"/>
        <w:rPr>
          <w:rFonts w:cs="Arial"/>
          <w:szCs w:val="20"/>
        </w:rPr>
      </w:pPr>
      <w:r>
        <w:rPr>
          <w:rFonts w:cs="Arial"/>
          <w:szCs w:val="20"/>
        </w:rPr>
        <w:t>Het G</w:t>
      </w:r>
      <w:r w:rsidR="002B54A8" w:rsidRPr="008729B0">
        <w:rPr>
          <w:rFonts w:cs="Arial"/>
          <w:szCs w:val="20"/>
        </w:rPr>
        <w:t xml:space="preserve">roepsbestuur fungeert als coördinator tussen de </w:t>
      </w:r>
      <w:r>
        <w:rPr>
          <w:rFonts w:cs="Arial"/>
          <w:szCs w:val="20"/>
        </w:rPr>
        <w:t>Groep</w:t>
      </w:r>
      <w:r w:rsidR="002B54A8" w:rsidRPr="008729B0">
        <w:rPr>
          <w:rFonts w:cs="Arial"/>
          <w:szCs w:val="20"/>
        </w:rPr>
        <w:t xml:space="preserve"> en de </w:t>
      </w:r>
      <w:r>
        <w:rPr>
          <w:rFonts w:cs="Arial"/>
          <w:szCs w:val="20"/>
        </w:rPr>
        <w:t>Stichting</w:t>
      </w:r>
    </w:p>
    <w:p w14:paraId="2A53C4AC" w14:textId="77777777" w:rsidR="007F687F" w:rsidRPr="008729B0" w:rsidRDefault="007F687F" w:rsidP="008729B0">
      <w:pPr>
        <w:pStyle w:val="Standaard2"/>
        <w:autoSpaceDE w:val="0"/>
        <w:spacing w:before="120" w:after="120" w:line="240" w:lineRule="auto"/>
        <w:rPr>
          <w:rFonts w:cs="Arial"/>
          <w:szCs w:val="20"/>
        </w:rPr>
      </w:pPr>
      <w:r w:rsidRPr="002B64BD">
        <w:rPr>
          <w:rFonts w:cs="Arial"/>
          <w:szCs w:val="20"/>
        </w:rPr>
        <w:lastRenderedPageBreak/>
        <w:t>Groepsbestuursleden krijgen geen vergoeding. Gemaakte onkosten kunnen worden gedeclareerd.</w:t>
      </w:r>
    </w:p>
    <w:p w14:paraId="6AACBF91" w14:textId="77777777" w:rsidR="002B54A8" w:rsidRPr="008729B0" w:rsidRDefault="002B54A8" w:rsidP="009E1E1C">
      <w:pPr>
        <w:pStyle w:val="Kop3"/>
        <w:numPr>
          <w:ilvl w:val="2"/>
          <w:numId w:val="17"/>
        </w:numPr>
      </w:pPr>
      <w:bookmarkStart w:id="40" w:name="_Toc366850958"/>
      <w:r w:rsidRPr="008729B0">
        <w:t>Groepsbegeleider</w:t>
      </w:r>
      <w:bookmarkEnd w:id="40"/>
    </w:p>
    <w:p w14:paraId="003E09A7" w14:textId="77777777" w:rsidR="002B54A8" w:rsidRPr="008729B0" w:rsidRDefault="002B54A8" w:rsidP="009E1E1C">
      <w:r w:rsidRPr="008729B0">
        <w:t xml:space="preserve">De groepsbegeleider maakt deel uit van het </w:t>
      </w:r>
      <w:r w:rsidR="009E1E1C">
        <w:t xml:space="preserve">dagelijks </w:t>
      </w:r>
      <w:r w:rsidRPr="008729B0">
        <w:t xml:space="preserve">bestuur </w:t>
      </w:r>
      <w:r w:rsidR="009E1E1C">
        <w:t xml:space="preserve">van het Groepsbestuur. De Groepsbegeleider brengt verslag uit aan het Groepsbestuur. </w:t>
      </w:r>
    </w:p>
    <w:p w14:paraId="6704F553" w14:textId="77777777" w:rsidR="002B54A8" w:rsidRPr="008729B0" w:rsidRDefault="002B54A8" w:rsidP="009E1E1C">
      <w:r w:rsidRPr="008729B0">
        <w:t>De groepsbegeleider coördineert en stimuleert de samenhang tussen de (aspirant)leiding, praktijk- en stagebegeleiders en het groepsbestuur.</w:t>
      </w:r>
    </w:p>
    <w:p w14:paraId="4444710E" w14:textId="77777777" w:rsidR="002B54A8" w:rsidRPr="008729B0" w:rsidRDefault="009E1E1C" w:rsidP="009E1E1C">
      <w:pPr>
        <w:pStyle w:val="Kop2"/>
        <w:numPr>
          <w:ilvl w:val="1"/>
          <w:numId w:val="17"/>
        </w:numPr>
      </w:pPr>
      <w:bookmarkStart w:id="41" w:name="_Toc366850959"/>
      <w:r>
        <w:t>Stichtingsbestuur</w:t>
      </w:r>
      <w:bookmarkEnd w:id="41"/>
    </w:p>
    <w:p w14:paraId="10B210A3" w14:textId="77777777" w:rsidR="002B54A8" w:rsidRPr="008729B0" w:rsidRDefault="002B54A8" w:rsidP="009E1E1C">
      <w:r w:rsidRPr="008729B0">
        <w:t xml:space="preserve">De </w:t>
      </w:r>
      <w:r w:rsidR="009E1E1C">
        <w:t>Stichting</w:t>
      </w:r>
      <w:r w:rsidRPr="008729B0">
        <w:t xml:space="preserve"> regelt haar eigen vergaderingen en de verslaglegging ervan. De verslagen zijn niet openbaar, maar kunnen wel ter inzage worden gevraagd.</w:t>
      </w:r>
    </w:p>
    <w:p w14:paraId="1A34FBEF" w14:textId="77777777" w:rsidR="002B54A8" w:rsidRPr="008729B0" w:rsidRDefault="002B54A8" w:rsidP="009E1E1C">
      <w:r w:rsidRPr="008729B0">
        <w:t xml:space="preserve">De </w:t>
      </w:r>
      <w:r w:rsidR="002F4BCB">
        <w:t>Stichting</w:t>
      </w:r>
      <w:r w:rsidRPr="008729B0">
        <w:t xml:space="preserve"> kan agendapunten in dienen bij de </w:t>
      </w:r>
      <w:r w:rsidR="002F4BCB">
        <w:t>Groeps</w:t>
      </w:r>
      <w:r w:rsidRPr="008729B0">
        <w:t xml:space="preserve">secretaris. Agendapunten en motivatie / aanvullende informatie moeten minimaal 2 weken voorafgaand aan de vergadering </w:t>
      </w:r>
      <w:r w:rsidR="002F4BCB">
        <w:t xml:space="preserve">van het Groepsbestuur </w:t>
      </w:r>
      <w:r w:rsidRPr="008729B0">
        <w:t>worden ingediend.</w:t>
      </w:r>
    </w:p>
    <w:p w14:paraId="7DB1B492" w14:textId="77777777" w:rsidR="002B54A8" w:rsidRPr="008729B0" w:rsidRDefault="002B54A8" w:rsidP="009E1E1C">
      <w:r w:rsidRPr="008729B0">
        <w:t xml:space="preserve">Op uitnodiging kunnen externe personen aanwezig zijn bij een </w:t>
      </w:r>
      <w:r w:rsidR="002F4BCB">
        <w:t>Stichtings</w:t>
      </w:r>
      <w:r w:rsidRPr="008729B0">
        <w:t>vergaderi</w:t>
      </w:r>
      <w:r w:rsidR="002F4BCB">
        <w:t>ng mits deze via een agendapunt</w:t>
      </w:r>
      <w:r w:rsidRPr="008729B0">
        <w:t xml:space="preserve"> zijn aangemeld.</w:t>
      </w:r>
    </w:p>
    <w:p w14:paraId="25694073" w14:textId="77777777" w:rsidR="002B54A8" w:rsidRPr="008729B0" w:rsidRDefault="002B54A8" w:rsidP="009E1E1C">
      <w:r w:rsidRPr="008729B0">
        <w:t xml:space="preserve">Het </w:t>
      </w:r>
      <w:r w:rsidR="002F4BCB">
        <w:t>Stichting</w:t>
      </w:r>
      <w:r w:rsidRPr="008729B0">
        <w:t xml:space="preserve"> is verplicht om het </w:t>
      </w:r>
      <w:r w:rsidR="002F4BCB">
        <w:t>G</w:t>
      </w:r>
      <w:r w:rsidRPr="008729B0">
        <w:t xml:space="preserve">roepsbestuur en de </w:t>
      </w:r>
      <w:r w:rsidR="005066B3">
        <w:t>Groepsraad</w:t>
      </w:r>
      <w:r w:rsidRPr="008729B0">
        <w:t xml:space="preserve"> zo volledig mogelijk in te lichten over de stand van zaken van de </w:t>
      </w:r>
      <w:r w:rsidR="002F4BCB">
        <w:t>Stichting</w:t>
      </w:r>
      <w:r w:rsidRPr="008729B0">
        <w:t>.</w:t>
      </w:r>
    </w:p>
    <w:p w14:paraId="51DA358C" w14:textId="77777777" w:rsidR="002B54A8" w:rsidRDefault="002B54A8" w:rsidP="009E1E1C">
      <w:r w:rsidRPr="008729B0">
        <w:t xml:space="preserve">De </w:t>
      </w:r>
      <w:r w:rsidR="002F4BCB">
        <w:t>Stichting</w:t>
      </w:r>
      <w:r w:rsidRPr="008729B0">
        <w:t xml:space="preserve"> vergadert minstens tw</w:t>
      </w:r>
      <w:r w:rsidR="002F4BCB">
        <w:t>ee keer per jaar samen met het G</w:t>
      </w:r>
      <w:r w:rsidRPr="008729B0">
        <w:t>roeps</w:t>
      </w:r>
      <w:r w:rsidR="002F4BCB">
        <w:t>bestuur op uitnodiging van het S</w:t>
      </w:r>
      <w:r w:rsidRPr="008729B0">
        <w:t xml:space="preserve">tichtingsbestuur. Het </w:t>
      </w:r>
      <w:r w:rsidR="002F4BCB">
        <w:t>G</w:t>
      </w:r>
      <w:r w:rsidRPr="008729B0">
        <w:t>roepsbestuur heeft te allen tijde het recht om vaker same</w:t>
      </w:r>
      <w:r w:rsidR="002F4BCB">
        <w:t>n te komen met het S</w:t>
      </w:r>
      <w:r w:rsidRPr="008729B0">
        <w:t>tichtingsbestuur, ook a</w:t>
      </w:r>
      <w:r w:rsidR="002F4BCB">
        <w:t>ls er geen uitnodiging van het S</w:t>
      </w:r>
      <w:r w:rsidRPr="008729B0">
        <w:t xml:space="preserve">tichtingsbestuur voorligt, mits het </w:t>
      </w:r>
      <w:r w:rsidR="002F4BCB">
        <w:t>G</w:t>
      </w:r>
      <w:r w:rsidRPr="008729B0">
        <w:t xml:space="preserve">roepsbestuur hiertoe aanleiding ziet. De uitnodiging met agenda zal vervolgens door de </w:t>
      </w:r>
      <w:r w:rsidR="002F4BCB">
        <w:t>S</w:t>
      </w:r>
      <w:r w:rsidRPr="008729B0">
        <w:t>tichtingssecretaris naar beide besturen worden verzonden.</w:t>
      </w:r>
    </w:p>
    <w:p w14:paraId="3B45176C" w14:textId="1AC7A104" w:rsidR="007F687F" w:rsidRPr="002B64BD" w:rsidRDefault="007F687F" w:rsidP="009E1E1C">
      <w:r w:rsidRPr="002B64BD">
        <w:t xml:space="preserve">Het Stichting Bestuur houdt een administratie bij van alle bezittingen van de vereniging en de Stichting en inventariseert </w:t>
      </w:r>
      <w:r w:rsidR="00635D24" w:rsidRPr="002B64BD">
        <w:t>driejaarlijks</w:t>
      </w:r>
      <w:r w:rsidRPr="002B64BD">
        <w:t xml:space="preserve"> of alle bezittingen nog aanwezig zijn.</w:t>
      </w:r>
      <w:r w:rsidR="0087345C" w:rsidRPr="002B64BD">
        <w:t xml:space="preserve"> Bij voorkeur geschiedt dit tijdens de driejaarlijkse wisseling/voortzetting van de functie Magazijnmeester volgens het Rooster van aftreden.</w:t>
      </w:r>
    </w:p>
    <w:p w14:paraId="64A062B9" w14:textId="77777777" w:rsidR="007F687F" w:rsidRPr="008729B0" w:rsidRDefault="007F687F" w:rsidP="007F687F">
      <w:pPr>
        <w:pStyle w:val="Standaard2"/>
        <w:autoSpaceDE w:val="0"/>
        <w:spacing w:before="120" w:after="120" w:line="240" w:lineRule="auto"/>
        <w:rPr>
          <w:rFonts w:cs="Arial"/>
          <w:szCs w:val="20"/>
        </w:rPr>
      </w:pPr>
      <w:r w:rsidRPr="002B64BD">
        <w:rPr>
          <w:rFonts w:cs="Arial"/>
          <w:szCs w:val="20"/>
        </w:rPr>
        <w:t>Stichtingbestuursleden krijgen geen vergoeding. Gemaakte onkosten kunnen worden gedeclareerd.</w:t>
      </w:r>
    </w:p>
    <w:p w14:paraId="77F840E6" w14:textId="77777777" w:rsidR="002B54A8" w:rsidRPr="008729B0" w:rsidRDefault="00032164" w:rsidP="009E1E1C">
      <w:pPr>
        <w:pStyle w:val="Kop2"/>
        <w:numPr>
          <w:ilvl w:val="1"/>
          <w:numId w:val="17"/>
        </w:numPr>
      </w:pPr>
      <w:bookmarkStart w:id="42" w:name="_Toc366850960"/>
      <w:r>
        <w:t>Overige bestuurs</w:t>
      </w:r>
      <w:r w:rsidR="002B54A8" w:rsidRPr="008729B0">
        <w:t>afspraken</w:t>
      </w:r>
      <w:bookmarkEnd w:id="42"/>
    </w:p>
    <w:p w14:paraId="09DEB4C3" w14:textId="77777777" w:rsidR="002B54A8" w:rsidRPr="008729B0" w:rsidRDefault="002B54A8" w:rsidP="002F4BCB">
      <w:r w:rsidRPr="008729B0">
        <w:t xml:space="preserve">Zowel </w:t>
      </w:r>
      <w:r w:rsidR="005066B3">
        <w:t>Groepsraad</w:t>
      </w:r>
      <w:r w:rsidR="002F4BCB">
        <w:t>, G</w:t>
      </w:r>
      <w:r w:rsidRPr="008729B0">
        <w:t xml:space="preserve">roepsbestuur en </w:t>
      </w:r>
      <w:r w:rsidR="002F4BCB">
        <w:t>Stichtingsb</w:t>
      </w:r>
      <w:r w:rsidRPr="008729B0">
        <w:t>estuur hebben wederzijds het re</w:t>
      </w:r>
      <w:r w:rsidR="00032164">
        <w:t>cht gezamenlijke vergaderingen bijeen te roepen</w:t>
      </w:r>
      <w:r w:rsidRPr="008729B0">
        <w:t>. Hierbij worden de afspraken gemaakt zoals vermeld in 5.1, 5.2 en 5.3.</w:t>
      </w:r>
    </w:p>
    <w:p w14:paraId="3FC96466" w14:textId="77777777" w:rsidR="002B54A8" w:rsidRPr="008729B0" w:rsidRDefault="002F4BCB" w:rsidP="00AA4D85">
      <w:pPr>
        <w:pStyle w:val="Kop1"/>
      </w:pPr>
      <w:bookmarkStart w:id="43" w:name="_Toc301469930"/>
      <w:r>
        <w:rPr>
          <w:color w:val="auto"/>
          <w:kern w:val="0"/>
          <w:sz w:val="20"/>
          <w:szCs w:val="20"/>
        </w:rPr>
        <w:br w:type="page"/>
      </w:r>
      <w:bookmarkStart w:id="44" w:name="_Toc366850961"/>
      <w:r w:rsidR="002B54A8" w:rsidRPr="008729B0">
        <w:lastRenderedPageBreak/>
        <w:t>Commissies</w:t>
      </w:r>
      <w:bookmarkEnd w:id="43"/>
      <w:bookmarkEnd w:id="44"/>
    </w:p>
    <w:p w14:paraId="2C1D6271" w14:textId="77777777" w:rsidR="002B54A8" w:rsidRPr="008729B0" w:rsidRDefault="002B54A8" w:rsidP="002F4BCB">
      <w:r w:rsidRPr="008729B0">
        <w:t xml:space="preserve">De </w:t>
      </w:r>
      <w:r w:rsidR="005066B3">
        <w:t>Groepsraad</w:t>
      </w:r>
      <w:r w:rsidRPr="008729B0">
        <w:t xml:space="preserve"> en </w:t>
      </w:r>
      <w:r w:rsidR="002F4BCB">
        <w:t>Stichting</w:t>
      </w:r>
      <w:r w:rsidRPr="008729B0">
        <w:t xml:space="preserve"> kunnen adviescommissies en organisatiecomités instellen bestaande uit leden van de </w:t>
      </w:r>
      <w:r w:rsidR="005066B3">
        <w:t>Groepsraad</w:t>
      </w:r>
      <w:r w:rsidRPr="008729B0">
        <w:t xml:space="preserve">, </w:t>
      </w:r>
      <w:r w:rsidR="002F4BCB">
        <w:t>Stichting</w:t>
      </w:r>
      <w:r w:rsidRPr="008729B0">
        <w:t xml:space="preserve">, </w:t>
      </w:r>
      <w:r w:rsidR="002F4BCB">
        <w:t xml:space="preserve">externe </w:t>
      </w:r>
      <w:r w:rsidRPr="008729B0">
        <w:t>deskundigen, ouders en/of leden. De commissie krijgt een duidelijk omschreven taak en de samenstelling van de commissie dient zo te zijn dat de belangen van alle betrokkenen zo goed mogelijk worden vertegenwoordigd en gediend.</w:t>
      </w:r>
    </w:p>
    <w:p w14:paraId="7E56442A" w14:textId="77777777" w:rsidR="002B54A8" w:rsidRPr="008729B0" w:rsidRDefault="002B54A8" w:rsidP="002F4BCB">
      <w:r w:rsidRPr="008729B0">
        <w:t>Commissies kunnen onder anderen worden ingesteld ten bate van:</w:t>
      </w:r>
    </w:p>
    <w:p w14:paraId="4E820B86" w14:textId="77777777" w:rsidR="002B54A8" w:rsidRDefault="002B54A8" w:rsidP="002F4BCB">
      <w:pPr>
        <w:numPr>
          <w:ilvl w:val="0"/>
          <w:numId w:val="26"/>
        </w:numPr>
      </w:pPr>
      <w:r w:rsidRPr="008729B0">
        <w:t>de organisatie van groepsdagen</w:t>
      </w:r>
    </w:p>
    <w:p w14:paraId="6E00EEB7" w14:textId="77777777" w:rsidR="002F4BCB" w:rsidRDefault="002B54A8" w:rsidP="002F4BCB">
      <w:pPr>
        <w:numPr>
          <w:ilvl w:val="0"/>
          <w:numId w:val="26"/>
        </w:numPr>
      </w:pPr>
      <w:r w:rsidRPr="008729B0">
        <w:t>de organisatie en coördinatie van acties/fondswerving</w:t>
      </w:r>
    </w:p>
    <w:p w14:paraId="34D2D6EC" w14:textId="77777777" w:rsidR="002F4BCB" w:rsidRDefault="002B54A8" w:rsidP="002F4BCB">
      <w:pPr>
        <w:numPr>
          <w:ilvl w:val="0"/>
          <w:numId w:val="26"/>
        </w:numPr>
      </w:pPr>
      <w:r w:rsidRPr="008729B0">
        <w:t>beleidsvorming</w:t>
      </w:r>
    </w:p>
    <w:p w14:paraId="178BD9B4" w14:textId="77777777" w:rsidR="002F4BCB" w:rsidRDefault="002B54A8" w:rsidP="002F4BCB">
      <w:pPr>
        <w:numPr>
          <w:ilvl w:val="0"/>
          <w:numId w:val="26"/>
        </w:numPr>
      </w:pPr>
      <w:r w:rsidRPr="008729B0">
        <w:t>materiaal beheer</w:t>
      </w:r>
    </w:p>
    <w:p w14:paraId="6B2B8A2E" w14:textId="77777777" w:rsidR="002B54A8" w:rsidRPr="008729B0" w:rsidRDefault="002B54A8" w:rsidP="002F4BCB">
      <w:pPr>
        <w:numPr>
          <w:ilvl w:val="0"/>
          <w:numId w:val="26"/>
        </w:numPr>
      </w:pPr>
      <w:r w:rsidRPr="008729B0">
        <w:t xml:space="preserve">andere naar beoordeling van de </w:t>
      </w:r>
      <w:r w:rsidR="005066B3">
        <w:t>Groepsraad</w:t>
      </w:r>
      <w:r w:rsidR="002F4BCB">
        <w:t>, G</w:t>
      </w:r>
      <w:r w:rsidRPr="008729B0">
        <w:t xml:space="preserve">roepsbestuur of </w:t>
      </w:r>
      <w:r w:rsidR="002F4BCB">
        <w:t>Stichting</w:t>
      </w:r>
    </w:p>
    <w:p w14:paraId="006104F8" w14:textId="77777777" w:rsidR="002B54A8" w:rsidRPr="008729B0" w:rsidRDefault="002B54A8" w:rsidP="009E1E1C">
      <w:pPr>
        <w:pStyle w:val="Kop2"/>
        <w:numPr>
          <w:ilvl w:val="1"/>
          <w:numId w:val="18"/>
        </w:numPr>
      </w:pPr>
      <w:bookmarkStart w:id="45" w:name="_Toc366850962"/>
      <w:r w:rsidRPr="008729B0">
        <w:t>kascommissie</w:t>
      </w:r>
      <w:bookmarkEnd w:id="45"/>
    </w:p>
    <w:p w14:paraId="2508541E" w14:textId="77777777" w:rsidR="002B54A8" w:rsidRPr="008729B0" w:rsidRDefault="002B54A8" w:rsidP="002F4BCB">
      <w:r w:rsidRPr="008729B0">
        <w:t xml:space="preserve">Eens per jaar wordt er een kascommissie samengesteld, </w:t>
      </w:r>
      <w:r w:rsidR="002F4BCB">
        <w:t xml:space="preserve">een </w:t>
      </w:r>
      <w:r w:rsidRPr="008729B0">
        <w:t xml:space="preserve">voor </w:t>
      </w:r>
      <w:r w:rsidR="002F4BCB">
        <w:t>de Stichting</w:t>
      </w:r>
      <w:r w:rsidRPr="008729B0">
        <w:t xml:space="preserve"> en </w:t>
      </w:r>
      <w:r w:rsidR="002F4BCB">
        <w:t>een voor de Groep. De kascommissie heeft</w:t>
      </w:r>
      <w:r w:rsidRPr="008729B0">
        <w:t xml:space="preserve"> als taak de betreffende penningmeester te controleren. De penningmeester stelt hierbij alle documenten die nodig zijn voor deze kascontrole ter beschikking. De kascommissies gaan hierbij vertrouwelijk met de gegevens om en doen verslag in de eerstvolgende vergadering van het </w:t>
      </w:r>
      <w:r w:rsidR="002F4BCB">
        <w:t>Stichtingsbestuur, Groepsbestuur</w:t>
      </w:r>
      <w:r w:rsidRPr="008729B0">
        <w:t xml:space="preserve"> </w:t>
      </w:r>
      <w:r w:rsidR="002F4BCB">
        <w:t xml:space="preserve">en </w:t>
      </w:r>
      <w:r w:rsidRPr="008729B0">
        <w:t xml:space="preserve">de </w:t>
      </w:r>
      <w:r w:rsidR="005066B3">
        <w:t>Groepsraad</w:t>
      </w:r>
      <w:r w:rsidRPr="008729B0">
        <w:t>.</w:t>
      </w:r>
    </w:p>
    <w:p w14:paraId="4B8FDB51" w14:textId="77777777" w:rsidR="007A4DD7" w:rsidRDefault="002B54A8" w:rsidP="002F4BCB">
      <w:r w:rsidRPr="008729B0">
        <w:t>De kascommissie bestaat uit minimaal 2 leden met telkens 1 lid aftredend na elke controle.</w:t>
      </w:r>
    </w:p>
    <w:p w14:paraId="68DD812C" w14:textId="77777777" w:rsidR="007A4DD7" w:rsidRDefault="007A4DD7" w:rsidP="00AA4D85">
      <w:pPr>
        <w:pStyle w:val="Kop1"/>
      </w:pPr>
      <w:r>
        <w:rPr>
          <w:color w:val="auto"/>
          <w:kern w:val="0"/>
          <w:sz w:val="20"/>
          <w:szCs w:val="20"/>
        </w:rPr>
        <w:br w:type="page"/>
      </w:r>
      <w:bookmarkStart w:id="46" w:name="_Toc366850963"/>
      <w:r>
        <w:lastRenderedPageBreak/>
        <w:t>Andere functies</w:t>
      </w:r>
      <w:bookmarkEnd w:id="46"/>
    </w:p>
    <w:p w14:paraId="14B17185" w14:textId="77777777" w:rsidR="002B54A8" w:rsidRPr="008729B0" w:rsidRDefault="002B54A8" w:rsidP="002F4BCB">
      <w:r w:rsidRPr="008729B0">
        <w:t xml:space="preserve">Naast leiding en bestuursleden bestaan binnen Scouting Oostburg nog de volgende functies. </w:t>
      </w:r>
    </w:p>
    <w:p w14:paraId="765CAA71" w14:textId="77777777" w:rsidR="002B54A8" w:rsidRPr="008729B0" w:rsidRDefault="002B54A8" w:rsidP="009E1E1C">
      <w:pPr>
        <w:pStyle w:val="Kop2"/>
        <w:numPr>
          <w:ilvl w:val="1"/>
          <w:numId w:val="19"/>
        </w:numPr>
      </w:pPr>
      <w:bookmarkStart w:id="47" w:name="_Toc301469934"/>
      <w:bookmarkStart w:id="48" w:name="_Toc366850964"/>
      <w:r w:rsidRPr="008729B0">
        <w:t>De Praktijkbegeleider</w:t>
      </w:r>
      <w:bookmarkEnd w:id="47"/>
      <w:bookmarkEnd w:id="48"/>
    </w:p>
    <w:p w14:paraId="5C03BAEB" w14:textId="77777777" w:rsidR="002F4BCB" w:rsidRDefault="002B54A8" w:rsidP="00BD1D13">
      <w:r w:rsidRPr="008729B0">
        <w:t>De praktijkbegeleider ondersteunt individuele leidinggevenden en het leidingteam bij het</w:t>
      </w:r>
      <w:r w:rsidR="008729B0">
        <w:t xml:space="preserve"> </w:t>
      </w:r>
      <w:r w:rsidRPr="008729B0">
        <w:t>verwerven van persoonlijke- en teamkwalificaties en gebruikt de daarvoor ontwikkelde instrumenten zoals de Scouting Academie.</w:t>
      </w:r>
    </w:p>
    <w:p w14:paraId="1626AB9B" w14:textId="77777777" w:rsidR="002F4BCB" w:rsidRDefault="002B54A8" w:rsidP="002F4BCB">
      <w:pPr>
        <w:numPr>
          <w:ilvl w:val="0"/>
          <w:numId w:val="27"/>
        </w:numPr>
      </w:pPr>
      <w:r w:rsidRPr="008729B0">
        <w:t xml:space="preserve">De praktijkbegeleider wordt in functie benoemd door de </w:t>
      </w:r>
      <w:r w:rsidR="005066B3">
        <w:t>Groepsraad</w:t>
      </w:r>
      <w:r w:rsidRPr="008729B0">
        <w:t xml:space="preserve"> en voldoet aan het</w:t>
      </w:r>
      <w:r w:rsidR="002F4BCB">
        <w:t xml:space="preserve"> voor hem</w:t>
      </w:r>
      <w:r w:rsidRPr="008729B0">
        <w:t xml:space="preserve"> geldende functie-/kwalificatieprofiel.</w:t>
      </w:r>
    </w:p>
    <w:p w14:paraId="649211CD" w14:textId="77777777" w:rsidR="002F4BCB" w:rsidRDefault="002B54A8" w:rsidP="002F4BCB">
      <w:pPr>
        <w:numPr>
          <w:ilvl w:val="0"/>
          <w:numId w:val="27"/>
        </w:numPr>
      </w:pPr>
      <w:r w:rsidRPr="008729B0">
        <w:t>Wanneer binnen de groep geen praktijkbegeleider is aangesteld kan (al dan niet tijdelijk)</w:t>
      </w:r>
      <w:r w:rsidR="008729B0">
        <w:t xml:space="preserve"> </w:t>
      </w:r>
      <w:r w:rsidRPr="008729B0">
        <w:t>in deze taak worden voorzien door het voor meerdere groepen aantrekken en aanstellen</w:t>
      </w:r>
      <w:r w:rsidR="008729B0">
        <w:t xml:space="preserve"> </w:t>
      </w:r>
      <w:r w:rsidRPr="008729B0">
        <w:t>van een externe praktijkbegeleider.</w:t>
      </w:r>
    </w:p>
    <w:p w14:paraId="52C1E407" w14:textId="77777777" w:rsidR="002B54A8" w:rsidRPr="008729B0" w:rsidRDefault="002B54A8" w:rsidP="002F4BCB">
      <w:pPr>
        <w:numPr>
          <w:ilvl w:val="0"/>
          <w:numId w:val="27"/>
        </w:numPr>
      </w:pPr>
      <w:r w:rsidRPr="008729B0">
        <w:t>D</w:t>
      </w:r>
      <w:r w:rsidR="002F4BCB">
        <w:t>e praktijkbegeleider houdt het G</w:t>
      </w:r>
      <w:r w:rsidRPr="008729B0">
        <w:t xml:space="preserve">roepsbestuur steeds op de hoogte van de stand van zaken. Tijdens de </w:t>
      </w:r>
      <w:r w:rsidR="005066B3">
        <w:t>Groepsraad</w:t>
      </w:r>
      <w:r w:rsidRPr="008729B0">
        <w:t xml:space="preserve"> brengt de praktijkbegeleider verslag uit aan de leden van de </w:t>
      </w:r>
      <w:r w:rsidR="005066B3">
        <w:t>Groepsraad</w:t>
      </w:r>
    </w:p>
    <w:p w14:paraId="7355B25D" w14:textId="77777777" w:rsidR="002B54A8" w:rsidRPr="008729B0" w:rsidRDefault="002B54A8" w:rsidP="009E1E1C">
      <w:pPr>
        <w:pStyle w:val="Kop2"/>
        <w:numPr>
          <w:ilvl w:val="1"/>
          <w:numId w:val="19"/>
        </w:numPr>
      </w:pPr>
      <w:bookmarkStart w:id="49" w:name="_Toc366850965"/>
      <w:r w:rsidRPr="008729B0">
        <w:t>De Stagebegeleider</w:t>
      </w:r>
      <w:bookmarkEnd w:id="49"/>
    </w:p>
    <w:p w14:paraId="39A8811D" w14:textId="77777777" w:rsidR="002F4BCB" w:rsidRDefault="002F4BCB" w:rsidP="00BD1D13">
      <w:r>
        <w:t>De stagebegeleider b</w:t>
      </w:r>
      <w:r w:rsidR="002B54A8" w:rsidRPr="008729B0">
        <w:t>egeleid</w:t>
      </w:r>
      <w:r>
        <w:t>t</w:t>
      </w:r>
      <w:r w:rsidR="002B54A8" w:rsidRPr="008729B0">
        <w:t xml:space="preserve"> stagiairs binnen de speltakken die in het kader van de WMO of opleiding stage lopen bij </w:t>
      </w:r>
      <w:r>
        <w:t>de Groep</w:t>
      </w:r>
      <w:r w:rsidR="002B54A8" w:rsidRPr="008729B0">
        <w:t>.</w:t>
      </w:r>
    </w:p>
    <w:p w14:paraId="106DFB99" w14:textId="77777777" w:rsidR="002F4BCB" w:rsidRDefault="002F4BCB" w:rsidP="002F4BCB">
      <w:pPr>
        <w:numPr>
          <w:ilvl w:val="0"/>
          <w:numId w:val="27"/>
        </w:numPr>
      </w:pPr>
      <w:r>
        <w:t>De stagebegeleider is contact</w:t>
      </w:r>
      <w:r w:rsidR="002B54A8" w:rsidRPr="008729B0">
        <w:t xml:space="preserve">persoon </w:t>
      </w:r>
      <w:r>
        <w:t>voor de Groep</w:t>
      </w:r>
      <w:r w:rsidR="002B54A8" w:rsidRPr="008729B0">
        <w:t xml:space="preserve"> bij (potentiële) scholen en instanties die mogelijk stagiairs kunnen leveren.</w:t>
      </w:r>
    </w:p>
    <w:p w14:paraId="6659C9B0" w14:textId="77777777" w:rsidR="002F4BCB" w:rsidRDefault="002F4BCB" w:rsidP="002F4BCB">
      <w:pPr>
        <w:numPr>
          <w:ilvl w:val="0"/>
          <w:numId w:val="27"/>
        </w:numPr>
      </w:pPr>
      <w:r>
        <w:t>De stagebegeleider w</w:t>
      </w:r>
      <w:r w:rsidR="002B54A8" w:rsidRPr="008729B0">
        <w:t>erkt nauw samen met de prakti</w:t>
      </w:r>
      <w:r>
        <w:t>jkbegeleider om tot een vervolg</w:t>
      </w:r>
      <w:r w:rsidR="002B54A8" w:rsidRPr="008729B0">
        <w:t xml:space="preserve">traject te komen om stagiairs te vormen tot (aspirant-)leiding. </w:t>
      </w:r>
    </w:p>
    <w:p w14:paraId="1D9B4C1E" w14:textId="77777777" w:rsidR="002B54A8" w:rsidRDefault="002B54A8" w:rsidP="002F4BCB">
      <w:pPr>
        <w:numPr>
          <w:ilvl w:val="0"/>
          <w:numId w:val="27"/>
        </w:numPr>
      </w:pPr>
      <w:r w:rsidRPr="008729B0">
        <w:t xml:space="preserve">De stagebegeleider houdt het </w:t>
      </w:r>
      <w:r w:rsidR="002F4BCB">
        <w:t>G</w:t>
      </w:r>
      <w:r w:rsidRPr="008729B0">
        <w:t xml:space="preserve">roepsbestuur steeds op de hoogte van de stand van zaken. Tijdens de </w:t>
      </w:r>
      <w:r w:rsidR="005066B3">
        <w:t>Groepsraad</w:t>
      </w:r>
      <w:r w:rsidRPr="008729B0">
        <w:t xml:space="preserve"> brengt de stagebegeleider verslag uit aan de leden van de </w:t>
      </w:r>
      <w:r w:rsidR="005066B3">
        <w:t>Groepsraad</w:t>
      </w:r>
      <w:r w:rsidR="00032164">
        <w:t>.</w:t>
      </w:r>
    </w:p>
    <w:p w14:paraId="69C3D2F1" w14:textId="77777777" w:rsidR="002B54A8" w:rsidRPr="008729B0" w:rsidRDefault="00032164" w:rsidP="009E1E1C">
      <w:pPr>
        <w:pStyle w:val="Kop2"/>
        <w:numPr>
          <w:ilvl w:val="1"/>
          <w:numId w:val="19"/>
        </w:numPr>
      </w:pPr>
      <w:bookmarkStart w:id="50" w:name="_Toc301469935"/>
      <w:r>
        <w:rPr>
          <w:rFonts w:eastAsia="SimSun" w:cs="Arial"/>
          <w:b w:val="0"/>
          <w:bCs w:val="0"/>
          <w:iCs w:val="0"/>
          <w:sz w:val="20"/>
          <w:szCs w:val="20"/>
        </w:rPr>
        <w:br w:type="page"/>
      </w:r>
      <w:bookmarkStart w:id="51" w:name="_Toc366850966"/>
      <w:r w:rsidR="002B54A8" w:rsidRPr="008729B0">
        <w:lastRenderedPageBreak/>
        <w:t>Vertrouwenspersonen</w:t>
      </w:r>
      <w:bookmarkEnd w:id="50"/>
      <w:bookmarkEnd w:id="51"/>
    </w:p>
    <w:p w14:paraId="188062A9" w14:textId="77777777" w:rsidR="002B54A8" w:rsidRPr="008729B0" w:rsidRDefault="002B54A8" w:rsidP="002F4BCB">
      <w:r w:rsidRPr="008729B0">
        <w:t>Een (jeugd)lid kan contact zoe</w:t>
      </w:r>
      <w:r w:rsidR="002F4BCB">
        <w:t>ken met de vertrouwenspersoon als hij</w:t>
      </w:r>
      <w:r w:rsidRPr="008729B0">
        <w:t xml:space="preserve"> problemen (denk aan pesten, ongewenste intimiteiten, vertrouwen</w:t>
      </w:r>
      <w:r w:rsidR="002F4BCB">
        <w:t>s</w:t>
      </w:r>
      <w:r w:rsidRPr="008729B0">
        <w:t>breuk) of vragen heeft die h</w:t>
      </w:r>
      <w:r w:rsidR="002F4BCB">
        <w:t>ij</w:t>
      </w:r>
      <w:r w:rsidRPr="008729B0">
        <w:t xml:space="preserve"> niet wil </w:t>
      </w:r>
      <w:r w:rsidR="002F4BCB">
        <w:t xml:space="preserve">of kan </w:t>
      </w:r>
      <w:r w:rsidRPr="008729B0">
        <w:t xml:space="preserve">bespreken met </w:t>
      </w:r>
      <w:r w:rsidR="002F4BCB">
        <w:t>(aspirant-)</w:t>
      </w:r>
      <w:r w:rsidRPr="008729B0">
        <w:t xml:space="preserve">leiding of bestuursleden. </w:t>
      </w:r>
    </w:p>
    <w:p w14:paraId="1055B195" w14:textId="77777777" w:rsidR="002B54A8" w:rsidRPr="008729B0" w:rsidRDefault="002B54A8" w:rsidP="002F4BCB">
      <w:r w:rsidRPr="008729B0">
        <w:t>Deze functie is niet verenigbaar met bestuur</w:t>
      </w:r>
      <w:r w:rsidR="002F4BCB">
        <w:t>s</w:t>
      </w:r>
      <w:r w:rsidRPr="008729B0">
        <w:t xml:space="preserve">functies of andere functies binnen </w:t>
      </w:r>
      <w:r w:rsidR="002F4BCB">
        <w:t>de Groep</w:t>
      </w:r>
      <w:r w:rsidRPr="008729B0">
        <w:t>. Uitgezonderd (aspirant-)leiding bij speltakken. Het is wenselijk meerdere vertrouwenspersonen te hebben</w:t>
      </w:r>
      <w:r w:rsidR="002F4BCB">
        <w:t>.</w:t>
      </w:r>
    </w:p>
    <w:p w14:paraId="428A5FD8" w14:textId="77777777" w:rsidR="002B54A8" w:rsidRPr="008729B0" w:rsidRDefault="002F4BCB" w:rsidP="002F4BCB">
      <w:r>
        <w:t>De vertrouwens</w:t>
      </w:r>
      <w:r w:rsidR="002B54A8" w:rsidRPr="008729B0">
        <w:t>persoon heeft de volgende taken:</w:t>
      </w:r>
    </w:p>
    <w:p w14:paraId="518BBC95" w14:textId="77777777" w:rsidR="002F4BCB" w:rsidRDefault="00032164" w:rsidP="002F4BCB">
      <w:pPr>
        <w:numPr>
          <w:ilvl w:val="0"/>
          <w:numId w:val="26"/>
        </w:numPr>
        <w:rPr>
          <w:rStyle w:val="Standaardalinea-lettertype1"/>
        </w:rPr>
      </w:pPr>
      <w:r>
        <w:rPr>
          <w:rStyle w:val="Standaardalinea-lettertype1"/>
        </w:rPr>
        <w:t xml:space="preserve">Betrokkene eerste </w:t>
      </w:r>
      <w:r>
        <w:rPr>
          <w:rStyle w:val="Standaardalinea-lettertype1"/>
          <w:position w:val="20"/>
          <w:sz w:val="13"/>
          <w:vertAlign w:val="superscript"/>
        </w:rPr>
        <w:t xml:space="preserve"> </w:t>
      </w:r>
      <w:r w:rsidR="002B54A8" w:rsidRPr="008729B0">
        <w:rPr>
          <w:rStyle w:val="Standaardalinea-lettertype1"/>
        </w:rPr>
        <w:t>opvang bieden, slachtoffer bijstaan;</w:t>
      </w:r>
    </w:p>
    <w:p w14:paraId="78CE752B" w14:textId="77777777" w:rsidR="002F4BCB" w:rsidRDefault="002B54A8" w:rsidP="002F4BCB">
      <w:pPr>
        <w:numPr>
          <w:ilvl w:val="0"/>
          <w:numId w:val="26"/>
        </w:numPr>
      </w:pPr>
      <w:r w:rsidRPr="008729B0">
        <w:t>Op verzoek helpen een oplossing te vinden;</w:t>
      </w:r>
    </w:p>
    <w:p w14:paraId="2371F90B" w14:textId="77777777" w:rsidR="002F4BCB" w:rsidRDefault="002B54A8" w:rsidP="002F4BCB">
      <w:pPr>
        <w:numPr>
          <w:ilvl w:val="0"/>
          <w:numId w:val="26"/>
        </w:numPr>
      </w:pPr>
      <w:r w:rsidRPr="008729B0">
        <w:t>Eventueel doorverwijzen;</w:t>
      </w:r>
    </w:p>
    <w:p w14:paraId="666BEFBD" w14:textId="77777777" w:rsidR="002F4BCB" w:rsidRDefault="002B54A8" w:rsidP="002F4BCB">
      <w:pPr>
        <w:numPr>
          <w:ilvl w:val="0"/>
          <w:numId w:val="26"/>
        </w:numPr>
      </w:pPr>
      <w:r w:rsidRPr="008729B0">
        <w:t>Coördineren tussen instanties;</w:t>
      </w:r>
    </w:p>
    <w:p w14:paraId="55D91035" w14:textId="77777777" w:rsidR="002F4BCB" w:rsidRDefault="002B54A8" w:rsidP="002F4BCB">
      <w:pPr>
        <w:numPr>
          <w:ilvl w:val="0"/>
          <w:numId w:val="26"/>
        </w:numPr>
      </w:pPr>
      <w:r w:rsidRPr="008729B0">
        <w:t>Indien nodig begeleiden bij indienen klacht;</w:t>
      </w:r>
    </w:p>
    <w:p w14:paraId="034FA656" w14:textId="77777777" w:rsidR="002F4BCB" w:rsidRDefault="002B54A8" w:rsidP="002F4BCB">
      <w:pPr>
        <w:numPr>
          <w:ilvl w:val="0"/>
          <w:numId w:val="26"/>
        </w:numPr>
      </w:pPr>
      <w:r w:rsidRPr="008729B0">
        <w:t>Desgewenst assisteren bij doen van aangifte;</w:t>
      </w:r>
    </w:p>
    <w:p w14:paraId="21ACE5FE" w14:textId="77777777" w:rsidR="002F4BCB" w:rsidRDefault="002B54A8" w:rsidP="002F4BCB">
      <w:pPr>
        <w:numPr>
          <w:ilvl w:val="0"/>
          <w:numId w:val="26"/>
        </w:numPr>
      </w:pPr>
      <w:r w:rsidRPr="008729B0">
        <w:t>Begeleiden en nazorg verlenen;</w:t>
      </w:r>
      <w:r w:rsidR="002F4BCB">
        <w:t xml:space="preserve"> </w:t>
      </w:r>
    </w:p>
    <w:p w14:paraId="01001653" w14:textId="77777777" w:rsidR="002F4BCB" w:rsidRDefault="002B54A8" w:rsidP="002F4BCB">
      <w:pPr>
        <w:numPr>
          <w:ilvl w:val="0"/>
          <w:numId w:val="26"/>
        </w:numPr>
      </w:pPr>
      <w:r w:rsidRPr="008729B0">
        <w:t>Signaleren van structurele problemen;</w:t>
      </w:r>
    </w:p>
    <w:p w14:paraId="7B65187C" w14:textId="77777777" w:rsidR="002F4BCB" w:rsidRDefault="002B54A8" w:rsidP="002F4BCB">
      <w:pPr>
        <w:numPr>
          <w:ilvl w:val="0"/>
          <w:numId w:val="26"/>
        </w:numPr>
      </w:pPr>
      <w:r w:rsidRPr="008729B0">
        <w:t>Gevraagd en ongevraagd advies geven;</w:t>
      </w:r>
    </w:p>
    <w:p w14:paraId="70693EF0" w14:textId="77777777" w:rsidR="002F4BCB" w:rsidRDefault="002B54A8" w:rsidP="002F4BCB">
      <w:pPr>
        <w:numPr>
          <w:ilvl w:val="0"/>
          <w:numId w:val="26"/>
        </w:numPr>
      </w:pPr>
      <w:r w:rsidRPr="008729B0">
        <w:t>Bekendheid geven aan het instituut;</w:t>
      </w:r>
      <w:r w:rsidR="002F4BCB">
        <w:t xml:space="preserve"> </w:t>
      </w:r>
    </w:p>
    <w:p w14:paraId="10A0662A" w14:textId="77777777" w:rsidR="002F4BCB" w:rsidRDefault="002B54A8" w:rsidP="002F4BCB">
      <w:pPr>
        <w:numPr>
          <w:ilvl w:val="0"/>
          <w:numId w:val="26"/>
        </w:numPr>
      </w:pPr>
      <w:r w:rsidRPr="008729B0">
        <w:t>Het geven van voorlichting;</w:t>
      </w:r>
    </w:p>
    <w:p w14:paraId="747C1F2A" w14:textId="77777777" w:rsidR="002B54A8" w:rsidRPr="008729B0" w:rsidRDefault="002B54A8" w:rsidP="002F4BCB">
      <w:pPr>
        <w:numPr>
          <w:ilvl w:val="0"/>
          <w:numId w:val="26"/>
        </w:numPr>
      </w:pPr>
      <w:r w:rsidRPr="008729B0">
        <w:t>Registreren van gegevens/verzorgen van rapportages.</w:t>
      </w:r>
    </w:p>
    <w:p w14:paraId="58C47A27" w14:textId="77777777" w:rsidR="002B54A8" w:rsidRDefault="002B54A8" w:rsidP="002F4BCB">
      <w:r w:rsidRPr="008729B0">
        <w:t>Waarheidsbevinding, rechtspraak, bemiddeling in geschillen en oordelen behoren niet tot het takenpakket van een vertrouwenspersoon. De vertrouwenspersoon geeft in beginsel geen informatie aan ander</w:t>
      </w:r>
      <w:r w:rsidR="002F4BCB">
        <w:t>en betreffende het geen aan hem</w:t>
      </w:r>
      <w:r w:rsidRPr="008729B0">
        <w:t xml:space="preserve"> bekend is gemaakt, tenzij overeengekomen met de melder. </w:t>
      </w:r>
    </w:p>
    <w:p w14:paraId="048F1997" w14:textId="77777777" w:rsidR="002B54A8" w:rsidRPr="008729B0" w:rsidRDefault="007A4DD7" w:rsidP="00AA4D85">
      <w:pPr>
        <w:pStyle w:val="Kop1"/>
      </w:pPr>
      <w:bookmarkStart w:id="52" w:name="_Toc301469936"/>
      <w:r>
        <w:rPr>
          <w:color w:val="auto"/>
          <w:kern w:val="0"/>
          <w:sz w:val="20"/>
          <w:szCs w:val="20"/>
        </w:rPr>
        <w:br w:type="page"/>
      </w:r>
      <w:bookmarkStart w:id="53" w:name="_Toc366850967"/>
      <w:r w:rsidR="002B54A8" w:rsidRPr="008729B0">
        <w:lastRenderedPageBreak/>
        <w:t>Financiën</w:t>
      </w:r>
      <w:bookmarkEnd w:id="52"/>
      <w:bookmarkEnd w:id="53"/>
    </w:p>
    <w:p w14:paraId="00D56D28" w14:textId="77777777" w:rsidR="000B01B6" w:rsidRPr="008729B0" w:rsidRDefault="00BD0696" w:rsidP="00BD0696">
      <w:r>
        <w:t xml:space="preserve">De </w:t>
      </w:r>
      <w:r w:rsidR="002B54A8" w:rsidRPr="008729B0">
        <w:t xml:space="preserve">Stichting en </w:t>
      </w:r>
      <w:r>
        <w:t>de Groep</w:t>
      </w:r>
      <w:r w:rsidR="002B54A8" w:rsidRPr="008729B0">
        <w:t xml:space="preserve"> voeren een gescheiden financiële boekhouding. Wel is er doorlopend overleg en wordt er bijgestuurd als dit nodig is. Binnen de </w:t>
      </w:r>
      <w:r w:rsidR="00ED00C4">
        <w:t>Groep</w:t>
      </w:r>
      <w:r>
        <w:t xml:space="preserve"> zijn de speltak</w:t>
      </w:r>
      <w:r w:rsidR="002B54A8" w:rsidRPr="008729B0">
        <w:t>penningmeesters verantwoordelijk voor de financiën</w:t>
      </w:r>
      <w:r w:rsidR="000B01B6">
        <w:t xml:space="preserve"> van de betreffende speltakken.</w:t>
      </w:r>
    </w:p>
    <w:p w14:paraId="16C94CF5" w14:textId="77777777" w:rsidR="002B54A8" w:rsidRPr="008729B0" w:rsidRDefault="002B54A8" w:rsidP="009E1E1C">
      <w:pPr>
        <w:pStyle w:val="Kop2"/>
        <w:numPr>
          <w:ilvl w:val="1"/>
          <w:numId w:val="20"/>
        </w:numPr>
      </w:pPr>
      <w:bookmarkStart w:id="54" w:name="_Toc366850968"/>
      <w:r w:rsidRPr="008729B0">
        <w:t>Contributie</w:t>
      </w:r>
      <w:bookmarkEnd w:id="54"/>
    </w:p>
    <w:p w14:paraId="439A1A0A" w14:textId="77777777" w:rsidR="002B54A8" w:rsidRPr="008729B0" w:rsidRDefault="002B54A8" w:rsidP="00ED00C4">
      <w:r w:rsidRPr="008729B0">
        <w:t xml:space="preserve">De </w:t>
      </w:r>
      <w:r w:rsidR="005066B3">
        <w:t>Groepsraad</w:t>
      </w:r>
      <w:r w:rsidRPr="008729B0">
        <w:t xml:space="preserve"> stelt jaarlijks</w:t>
      </w:r>
      <w:r w:rsidR="00ED00C4">
        <w:t>, uiterlijk 1 november,</w:t>
      </w:r>
      <w:r w:rsidRPr="008729B0">
        <w:t xml:space="preserve"> de maandelijkse contributie van de speltakken voor het volgend boekjaar vast. Tevens stelt de </w:t>
      </w:r>
      <w:r w:rsidR="005066B3">
        <w:t>Groepsraad</w:t>
      </w:r>
      <w:r w:rsidRPr="008729B0">
        <w:t xml:space="preserve"> dan de ver</w:t>
      </w:r>
      <w:r w:rsidR="00ED00C4">
        <w:t>deelsleutel voor de contributie</w:t>
      </w:r>
      <w:r w:rsidRPr="008729B0">
        <w:t xml:space="preserve">verdeling tussen speltakken en groepsvereniging vast. </w:t>
      </w:r>
    </w:p>
    <w:p w14:paraId="09E5B81B" w14:textId="77777777" w:rsidR="002B54A8" w:rsidRPr="008729B0" w:rsidRDefault="00ED00C4" w:rsidP="00ED00C4">
      <w:r>
        <w:t>Het Gr</w:t>
      </w:r>
      <w:r w:rsidR="002B54A8" w:rsidRPr="008729B0">
        <w:t xml:space="preserve">oepsbestuur stelt vooraf een onderbouwd voorstel voor de verdeelsleutel op en stelt dit beschikbaar aan de </w:t>
      </w:r>
      <w:r w:rsidR="005066B3">
        <w:t>Groepsraad</w:t>
      </w:r>
      <w:r w:rsidR="002B54A8" w:rsidRPr="008729B0">
        <w:t>.</w:t>
      </w:r>
    </w:p>
    <w:p w14:paraId="4CD4A419" w14:textId="77777777" w:rsidR="002B54A8" w:rsidRPr="008729B0" w:rsidRDefault="002B54A8" w:rsidP="00ED00C4">
      <w:r w:rsidRPr="008729B0">
        <w:t xml:space="preserve">Bij een </w:t>
      </w:r>
      <w:r w:rsidR="00ED00C4">
        <w:t>contributieverhoging stelt het G</w:t>
      </w:r>
      <w:r w:rsidRPr="008729B0">
        <w:t>roepsbestuur minimaal 2 maanden voor ingangsdatum de ouders/verzorgers schriftelijk op de hoogte. In de communicatie staat de reden van de verhoging duidelijk vermeld.</w:t>
      </w:r>
    </w:p>
    <w:p w14:paraId="14A82714" w14:textId="77777777" w:rsidR="002B54A8" w:rsidRPr="008729B0" w:rsidRDefault="002B54A8" w:rsidP="009E1E1C">
      <w:pPr>
        <w:pStyle w:val="Kop3"/>
        <w:numPr>
          <w:ilvl w:val="2"/>
          <w:numId w:val="20"/>
        </w:numPr>
      </w:pPr>
      <w:bookmarkStart w:id="55" w:name="_Toc366850969"/>
      <w:r w:rsidRPr="008729B0">
        <w:t>Contributie inning en afdracht</w:t>
      </w:r>
      <w:bookmarkEnd w:id="55"/>
    </w:p>
    <w:p w14:paraId="11EFF57F" w14:textId="77777777" w:rsidR="002B54A8" w:rsidRPr="008729B0" w:rsidRDefault="002B54A8" w:rsidP="00ED00C4">
      <w:r w:rsidRPr="008729B0">
        <w:t xml:space="preserve">De </w:t>
      </w:r>
      <w:r w:rsidR="00ED00C4">
        <w:t>Groep</w:t>
      </w:r>
      <w:r w:rsidRPr="008729B0">
        <w:t xml:space="preserve"> regelt de inning van de co</w:t>
      </w:r>
      <w:r w:rsidR="00ED00C4">
        <w:t>ntributie op basis van de leden</w:t>
      </w:r>
      <w:r w:rsidRPr="008729B0">
        <w:t>administrat</w:t>
      </w:r>
      <w:r w:rsidR="00ED00C4">
        <w:t>ie in SOL (Scouts Online). Het Groepsbestuur organiseert</w:t>
      </w:r>
      <w:r w:rsidRPr="008729B0">
        <w:t xml:space="preserve"> de </w:t>
      </w:r>
      <w:r w:rsidR="00ED00C4">
        <w:t xml:space="preserve">inning van de contributie </w:t>
      </w:r>
      <w:r w:rsidR="00D17864">
        <w:t xml:space="preserve">centraal of – wanneer noodzakelijk – via de speltakpenningmeesters. </w:t>
      </w:r>
    </w:p>
    <w:p w14:paraId="3DA9CAB3" w14:textId="77777777" w:rsidR="002B54A8" w:rsidRDefault="00ED00C4" w:rsidP="00ED00C4">
      <w:r>
        <w:t>De speltakpenningmeesters en G</w:t>
      </w:r>
      <w:r w:rsidR="002B54A8" w:rsidRPr="008729B0">
        <w:t xml:space="preserve">roepspenningmeester zorgen voor </w:t>
      </w:r>
      <w:r w:rsidR="00D17864">
        <w:t xml:space="preserve">de </w:t>
      </w:r>
      <w:r w:rsidR="002B54A8" w:rsidRPr="008729B0">
        <w:t xml:space="preserve">correcte afdracht aan </w:t>
      </w:r>
      <w:r>
        <w:t>de Groep</w:t>
      </w:r>
      <w:r w:rsidR="002B54A8" w:rsidRPr="008729B0">
        <w:t xml:space="preserve">, </w:t>
      </w:r>
      <w:r>
        <w:t>de Stichting</w:t>
      </w:r>
      <w:r w:rsidR="002B54A8" w:rsidRPr="008729B0">
        <w:t xml:space="preserve"> en Scouting Nederland.</w:t>
      </w:r>
    </w:p>
    <w:p w14:paraId="35D20C65" w14:textId="77777777" w:rsidR="000B01B6" w:rsidRDefault="000B01B6" w:rsidP="000B01B6">
      <w:pPr>
        <w:pStyle w:val="Kop2"/>
        <w:numPr>
          <w:ilvl w:val="1"/>
          <w:numId w:val="20"/>
        </w:numPr>
      </w:pPr>
      <w:bookmarkStart w:id="56" w:name="_Toc366850970"/>
      <w:r>
        <w:t>Financiële verplichtingen</w:t>
      </w:r>
      <w:bookmarkEnd w:id="56"/>
    </w:p>
    <w:p w14:paraId="56325096" w14:textId="77777777" w:rsidR="000B01B6" w:rsidRDefault="000B01B6" w:rsidP="000B01B6">
      <w:r>
        <w:t>De speltakken, de Groep en de Stichting hebben hun eigen financiële verplichtingen, maar de geldstromen behoren toe aan de Groep.</w:t>
      </w:r>
    </w:p>
    <w:p w14:paraId="634A78C9" w14:textId="77777777" w:rsidR="000B01B6" w:rsidRDefault="000B01B6" w:rsidP="000B01B6">
      <w:pPr>
        <w:numPr>
          <w:ilvl w:val="0"/>
          <w:numId w:val="26"/>
        </w:numPr>
      </w:pPr>
      <w:r>
        <w:t xml:space="preserve">De speltakken financieren de opkomsten en de kampen. </w:t>
      </w:r>
    </w:p>
    <w:p w14:paraId="3B089F3F" w14:textId="77777777" w:rsidR="000B01B6" w:rsidRDefault="000B01B6" w:rsidP="000B01B6">
      <w:pPr>
        <w:numPr>
          <w:ilvl w:val="0"/>
          <w:numId w:val="26"/>
        </w:numPr>
      </w:pPr>
      <w:r>
        <w:t xml:space="preserve">De Groep financiert de zaken die de Groep aangaan. Deze zaken hebben betrekking op de landelijke en regionale afdracht, cursussen en trainingen, groepsoverkoepelend spelmateriaal en de jaarlijkse liggelden voor de boten in de Braakman. </w:t>
      </w:r>
    </w:p>
    <w:p w14:paraId="54D200C3" w14:textId="7B7437DF" w:rsidR="000B01B6" w:rsidRDefault="000B01B6" w:rsidP="000B01B6">
      <w:pPr>
        <w:numPr>
          <w:ilvl w:val="0"/>
          <w:numId w:val="26"/>
        </w:numPr>
      </w:pPr>
      <w:r>
        <w:t>De Stichting financiert de zaken die de Stichting aangaan. Deze zaken hebben vooral betrekk</w:t>
      </w:r>
      <w:r w:rsidR="00EE0FEC">
        <w:t xml:space="preserve">ing op het exploiteren, beheren en onderhouden en </w:t>
      </w:r>
      <w:r>
        <w:t>van roerende en onroerende zaken in functie van de Groep.</w:t>
      </w:r>
    </w:p>
    <w:p w14:paraId="1774209E" w14:textId="3127A15A" w:rsidR="00FD4359" w:rsidRPr="002B64BD" w:rsidRDefault="00635D24" w:rsidP="000B01B6">
      <w:pPr>
        <w:numPr>
          <w:ilvl w:val="0"/>
          <w:numId w:val="26"/>
        </w:numPr>
      </w:pPr>
      <w:r w:rsidRPr="002B64BD">
        <w:t>Bij uitgaven boven €5</w:t>
      </w:r>
      <w:r w:rsidR="00FD4359" w:rsidRPr="002B64BD">
        <w:t>000,00 moet bij meerdere aanbieders offerte worden gevraagd.</w:t>
      </w:r>
    </w:p>
    <w:p w14:paraId="5D1416D4" w14:textId="77777777" w:rsidR="00FD4359" w:rsidRPr="002B64BD" w:rsidRDefault="00FD4359" w:rsidP="000B01B6">
      <w:pPr>
        <w:numPr>
          <w:ilvl w:val="0"/>
          <w:numId w:val="26"/>
        </w:numPr>
      </w:pPr>
      <w:r w:rsidRPr="002B64BD">
        <w:t>Er mag per dag niet meer dan €5000 aan betalingen worden verricht, tenzij dit tevoren is vastgelegd in de Groepsraad.</w:t>
      </w:r>
    </w:p>
    <w:p w14:paraId="66BC9D27" w14:textId="77777777" w:rsidR="002B54A8" w:rsidRPr="008729B0" w:rsidRDefault="002B54A8" w:rsidP="009E1E1C">
      <w:pPr>
        <w:pStyle w:val="Kop2"/>
        <w:numPr>
          <w:ilvl w:val="1"/>
          <w:numId w:val="20"/>
        </w:numPr>
      </w:pPr>
      <w:bookmarkStart w:id="57" w:name="_Toc366850971"/>
      <w:r w:rsidRPr="008729B0">
        <w:t>Boekhouding en kascontrole</w:t>
      </w:r>
      <w:bookmarkEnd w:id="57"/>
    </w:p>
    <w:p w14:paraId="6CE5CEB6" w14:textId="77777777" w:rsidR="002B54A8" w:rsidRPr="008729B0" w:rsidRDefault="00ED00C4" w:rsidP="007D0F18">
      <w:r>
        <w:t>De Stichting</w:t>
      </w:r>
      <w:r w:rsidR="002B54A8" w:rsidRPr="008729B0">
        <w:t xml:space="preserve"> en </w:t>
      </w:r>
      <w:r>
        <w:t>de Groep</w:t>
      </w:r>
      <w:r w:rsidR="002B54A8" w:rsidRPr="008729B0">
        <w:t xml:space="preserve"> hebben een volledige administratie met bank</w:t>
      </w:r>
      <w:r>
        <w:t>-</w:t>
      </w:r>
      <w:r w:rsidR="002B54A8" w:rsidRPr="008729B0">
        <w:t xml:space="preserve"> en kasboeken. Zij werken beiden op basis van jaarbegrotingen die in onderling overleg worden opgesteld. </w:t>
      </w:r>
    </w:p>
    <w:p w14:paraId="47380B63" w14:textId="77777777" w:rsidR="00D17864" w:rsidRPr="008729B0" w:rsidRDefault="002B54A8" w:rsidP="007D0F18">
      <w:r w:rsidRPr="008729B0">
        <w:lastRenderedPageBreak/>
        <w:t xml:space="preserve">De jaarbegroting van de </w:t>
      </w:r>
      <w:r w:rsidR="00ED00C4">
        <w:t>Groep</w:t>
      </w:r>
      <w:r w:rsidRPr="008729B0">
        <w:t xml:space="preserve"> wordt elk jaar voorgelegd aan de </w:t>
      </w:r>
      <w:r w:rsidR="005066B3">
        <w:t>Groepsraad</w:t>
      </w:r>
      <w:r w:rsidRPr="008729B0">
        <w:t xml:space="preserve"> ter goedkeuring. Indirect wordt hiermee de jaarbegroting van de </w:t>
      </w:r>
      <w:r w:rsidR="00ED00C4">
        <w:t>Stichting</w:t>
      </w:r>
      <w:r w:rsidR="00D17864">
        <w:t xml:space="preserve"> ook goedgekeurd. Het Groepsbestuur houdt de Groepsraad op de hoogte van de lopende begroting. </w:t>
      </w:r>
    </w:p>
    <w:p w14:paraId="1DC08796" w14:textId="14A45CE6" w:rsidR="0087345C" w:rsidRPr="002B64BD" w:rsidRDefault="0087345C" w:rsidP="0087345C">
      <w:r w:rsidRPr="002B64BD">
        <w:t xml:space="preserve">De penningmeester van de Groep download maandelijks de bankafschriften en slaat deze op in de map Bankafschriften op de Drive van de Groep. De voorzitter of secretaris van de Groep </w:t>
      </w:r>
      <w:r w:rsidR="00B00812" w:rsidRPr="002B64BD">
        <w:t>moet</w:t>
      </w:r>
      <w:r w:rsidRPr="002B64BD">
        <w:t xml:space="preserve"> deze Bankafschriften controleren en verplaatsen naar de map Gecontroleerde Bankafschriften. </w:t>
      </w:r>
    </w:p>
    <w:p w14:paraId="314C2032" w14:textId="6D9E4411" w:rsidR="0087345C" w:rsidRPr="002B64BD" w:rsidRDefault="0087345C" w:rsidP="0087345C">
      <w:r w:rsidRPr="002B64BD">
        <w:t xml:space="preserve">De penningmeester van de Stichting download maandelijks de bankafschriften en slaat deze op in de map Bankafschriften op de Drive van de Stichting. De voorzitter of secretaris van de Stichting </w:t>
      </w:r>
      <w:r w:rsidR="00B00812" w:rsidRPr="002B64BD">
        <w:t>moet</w:t>
      </w:r>
      <w:r w:rsidRPr="002B64BD">
        <w:t xml:space="preserve"> deze Bankafschriften controleren en verplaatsen naar de map Gecontroleerde Bankafschriften. </w:t>
      </w:r>
    </w:p>
    <w:p w14:paraId="4C19A4C3" w14:textId="752F64F1" w:rsidR="002B54A8" w:rsidRDefault="002B54A8" w:rsidP="007D0F18">
      <w:r w:rsidRPr="002B64BD">
        <w:t>Na afloop van het boekjaar vindt er kascontrole plaats door de kasco</w:t>
      </w:r>
      <w:r w:rsidR="00ED00C4" w:rsidRPr="002B64BD">
        <w:t>m</w:t>
      </w:r>
      <w:r w:rsidRPr="002B64BD">
        <w:t>missie. Deze rap</w:t>
      </w:r>
      <w:r w:rsidR="00ED00C4" w:rsidRPr="002B64BD">
        <w:t>porteert</w:t>
      </w:r>
      <w:r w:rsidRPr="002B64BD">
        <w:t xml:space="preserve"> aan </w:t>
      </w:r>
      <w:r w:rsidR="007D0F18" w:rsidRPr="002B64BD">
        <w:t>het Groepsbestuur</w:t>
      </w:r>
      <w:r w:rsidR="00CF2832" w:rsidRPr="002B64BD">
        <w:t>, het Stichting Bestuur</w:t>
      </w:r>
      <w:r w:rsidR="007D0F18" w:rsidRPr="002B64BD">
        <w:t xml:space="preserve"> en </w:t>
      </w:r>
      <w:r w:rsidRPr="002B64BD">
        <w:t xml:space="preserve">de </w:t>
      </w:r>
      <w:r w:rsidR="005066B3" w:rsidRPr="002B64BD">
        <w:t>Groepsraad</w:t>
      </w:r>
      <w:r w:rsidR="007D0F18" w:rsidRPr="002B64BD">
        <w:t>. D</w:t>
      </w:r>
      <w:r w:rsidRPr="002B64BD">
        <w:t xml:space="preserve">e </w:t>
      </w:r>
      <w:r w:rsidR="005066B3" w:rsidRPr="002B64BD">
        <w:t>Groepsraad</w:t>
      </w:r>
      <w:r w:rsidRPr="002B64BD">
        <w:t xml:space="preserve"> </w:t>
      </w:r>
      <w:r w:rsidR="007D0F18" w:rsidRPr="002B64BD">
        <w:t xml:space="preserve">verleent </w:t>
      </w:r>
      <w:r w:rsidR="00C163A0" w:rsidRPr="002B64BD">
        <w:t>décharge aan de penningmeester</w:t>
      </w:r>
      <w:r w:rsidRPr="002B64BD">
        <w:t xml:space="preserve"> van </w:t>
      </w:r>
      <w:r w:rsidR="00ED00C4" w:rsidRPr="002B64BD">
        <w:t>de Groep</w:t>
      </w:r>
      <w:r w:rsidR="00C163A0" w:rsidRPr="002B64BD">
        <w:t xml:space="preserve"> indien de kascontrole positief is bevonden.</w:t>
      </w:r>
      <w:r w:rsidRPr="002B64BD">
        <w:t xml:space="preserve"> </w:t>
      </w:r>
      <w:r w:rsidR="00C163A0" w:rsidRPr="002B64BD">
        <w:t>Het</w:t>
      </w:r>
      <w:r w:rsidR="00ED00C4" w:rsidRPr="002B64BD">
        <w:t xml:space="preserve"> Stichting</w:t>
      </w:r>
      <w:r w:rsidR="007D0F18" w:rsidRPr="002B64BD">
        <w:t xml:space="preserve"> </w:t>
      </w:r>
      <w:r w:rsidR="00C163A0" w:rsidRPr="002B64BD">
        <w:t xml:space="preserve">Bestuur verleent décharge aan de penningmeester van het Stichting Bestuur </w:t>
      </w:r>
      <w:r w:rsidR="007D0F18" w:rsidRPr="002B64BD">
        <w:t>indien de kascontrole positief is bevonden</w:t>
      </w:r>
      <w:r w:rsidR="00E12B49" w:rsidRPr="002B64BD">
        <w:t xml:space="preserve"> en stelt de Groepsraad hiervan op de hoogte</w:t>
      </w:r>
      <w:r w:rsidRPr="002B64BD">
        <w:t>.</w:t>
      </w:r>
    </w:p>
    <w:p w14:paraId="0ED2B7D7" w14:textId="77777777" w:rsidR="002B54A8" w:rsidRDefault="00ED00C4" w:rsidP="007D0F18">
      <w:r>
        <w:t>De a</w:t>
      </w:r>
      <w:r w:rsidR="002B54A8" w:rsidRPr="008729B0">
        <w:t>dministratie wordt gearchiveerd en opges</w:t>
      </w:r>
      <w:r>
        <w:t xml:space="preserve">lagen gedurende minimaal 5 jaar, op een manier waarop inzage mogelijk blijft. </w:t>
      </w:r>
    </w:p>
    <w:p w14:paraId="65FF0C40" w14:textId="77777777" w:rsidR="002B54A8" w:rsidRPr="008729B0" w:rsidRDefault="00ED00C4" w:rsidP="009E1E1C">
      <w:pPr>
        <w:pStyle w:val="Kop3"/>
        <w:numPr>
          <w:ilvl w:val="2"/>
          <w:numId w:val="20"/>
        </w:numPr>
      </w:pPr>
      <w:bookmarkStart w:id="58" w:name="_Toc366850972"/>
      <w:r>
        <w:t>Speltak</w:t>
      </w:r>
      <w:r w:rsidR="002B54A8" w:rsidRPr="008729B0">
        <w:t xml:space="preserve">boekhouding en </w:t>
      </w:r>
      <w:r w:rsidR="00D17864">
        <w:t>-</w:t>
      </w:r>
      <w:r w:rsidR="002B54A8" w:rsidRPr="008729B0">
        <w:t>controle</w:t>
      </w:r>
      <w:bookmarkEnd w:id="58"/>
    </w:p>
    <w:p w14:paraId="0485E5AB" w14:textId="77777777" w:rsidR="002B54A8" w:rsidRDefault="0087190B" w:rsidP="007D0F18">
      <w:r>
        <w:t>De speltak</w:t>
      </w:r>
      <w:r w:rsidR="002B54A8" w:rsidRPr="008729B0">
        <w:t>penningmeester beheert de financiën van de speltak en gebruikt een eenvoudig kasboek met inkomsten en uitgaven. Van de uitgaven dienen kwitanties aanwezig te zien en kunnen door de groepspenningmeester worden opgevraagd voor inzage.</w:t>
      </w:r>
      <w:r w:rsidR="000B01B6">
        <w:t xml:space="preserve"> In voorkomend geval kunnen bankafschriften </w:t>
      </w:r>
      <w:r w:rsidR="00A90757">
        <w:t xml:space="preserve">van de speltakrekening </w:t>
      </w:r>
      <w:r w:rsidR="000B01B6">
        <w:t xml:space="preserve">ook dienen als </w:t>
      </w:r>
      <w:r w:rsidR="00A90757">
        <w:t>verantwoording mits duidelijk is waarvoor de uitgave werd gedaan.</w:t>
      </w:r>
    </w:p>
    <w:p w14:paraId="1FC8929C" w14:textId="77777777" w:rsidR="007F687F" w:rsidRPr="008729B0" w:rsidRDefault="007F687F" w:rsidP="007D0F18">
      <w:r w:rsidRPr="002B64BD">
        <w:t>Speltakken werken zoveel mogelijk per bank en hebben maximaal €50,00 contant geld in kas. In december wordt alle contant geld afgestort.</w:t>
      </w:r>
    </w:p>
    <w:p w14:paraId="6CAD3B11" w14:textId="77777777" w:rsidR="002B54A8" w:rsidRPr="008729B0" w:rsidRDefault="002B54A8" w:rsidP="007D0F18">
      <w:r w:rsidRPr="008729B0">
        <w:t xml:space="preserve">De speltak levert in de eerste </w:t>
      </w:r>
      <w:r w:rsidR="005066B3">
        <w:t>Groepsraad</w:t>
      </w:r>
      <w:r w:rsidRPr="008729B0">
        <w:t xml:space="preserve"> van het nieuwe boekjaar een sluitende </w:t>
      </w:r>
      <w:r w:rsidR="0087190B">
        <w:t>verantwoording</w:t>
      </w:r>
      <w:r w:rsidRPr="008729B0">
        <w:t xml:space="preserve"> van het voorgaande boekjaar in.</w:t>
      </w:r>
    </w:p>
    <w:p w14:paraId="4CBFF78E" w14:textId="77777777" w:rsidR="002B54A8" w:rsidRPr="008729B0" w:rsidRDefault="002B54A8" w:rsidP="009E1E1C">
      <w:pPr>
        <w:pStyle w:val="Kop2"/>
        <w:numPr>
          <w:ilvl w:val="1"/>
          <w:numId w:val="20"/>
        </w:numPr>
      </w:pPr>
      <w:bookmarkStart w:id="59" w:name="_Toc366850973"/>
      <w:r w:rsidRPr="008729B0">
        <w:t>Financiële acties</w:t>
      </w:r>
      <w:bookmarkEnd w:id="59"/>
    </w:p>
    <w:p w14:paraId="7B88F081" w14:textId="77777777" w:rsidR="002B54A8" w:rsidRPr="008729B0" w:rsidRDefault="007D0F18" w:rsidP="007D0F18">
      <w:r>
        <w:t>Elke speltak, het Groepsbestuur en S</w:t>
      </w:r>
      <w:r w:rsidR="002B54A8" w:rsidRPr="008729B0">
        <w:t>tichting</w:t>
      </w:r>
      <w:r>
        <w:t>s</w:t>
      </w:r>
      <w:r w:rsidR="002B54A8" w:rsidRPr="008729B0">
        <w:t>bestuur kunnen financiële acties organiseren. Er gelden enkele voorwaarden:</w:t>
      </w:r>
    </w:p>
    <w:p w14:paraId="4F7F709C" w14:textId="77777777" w:rsidR="007D0F18" w:rsidRDefault="002B54A8" w:rsidP="007D0F18">
      <w:pPr>
        <w:numPr>
          <w:ilvl w:val="0"/>
          <w:numId w:val="26"/>
        </w:numPr>
      </w:pPr>
      <w:r w:rsidRPr="008729B0">
        <w:t xml:space="preserve">De actie is vooraf gemeld en toegelicht in de </w:t>
      </w:r>
      <w:r w:rsidR="005066B3">
        <w:t>Groepsraad</w:t>
      </w:r>
      <w:r w:rsidRPr="008729B0">
        <w:t>;</w:t>
      </w:r>
    </w:p>
    <w:p w14:paraId="670FF24D" w14:textId="77777777" w:rsidR="007D0F18" w:rsidRDefault="002B54A8" w:rsidP="007D0F18">
      <w:pPr>
        <w:numPr>
          <w:ilvl w:val="0"/>
          <w:numId w:val="26"/>
        </w:numPr>
      </w:pPr>
      <w:r w:rsidRPr="008729B0">
        <w:t>Het doel en de begunstig</w:t>
      </w:r>
      <w:r w:rsidR="007D0F18">
        <w:t>d</w:t>
      </w:r>
      <w:r w:rsidRPr="008729B0">
        <w:t>e</w:t>
      </w:r>
      <w:r w:rsidR="007D0F18">
        <w:t>(n)</w:t>
      </w:r>
      <w:r w:rsidRPr="008729B0">
        <w:t xml:space="preserve"> van de actie zijn duidelijk;</w:t>
      </w:r>
    </w:p>
    <w:p w14:paraId="69CF67CF" w14:textId="77777777" w:rsidR="007D0F18" w:rsidRDefault="002B54A8" w:rsidP="007D0F18">
      <w:pPr>
        <w:numPr>
          <w:ilvl w:val="0"/>
          <w:numId w:val="26"/>
        </w:numPr>
      </w:pPr>
      <w:r w:rsidRPr="008729B0">
        <w:t>De actie is anders dan de gebruikelijke groepsacties;</w:t>
      </w:r>
    </w:p>
    <w:p w14:paraId="54CE695B" w14:textId="77777777" w:rsidR="002B54A8" w:rsidRDefault="002B54A8" w:rsidP="007D0F18">
      <w:pPr>
        <w:numPr>
          <w:ilvl w:val="0"/>
          <w:numId w:val="26"/>
        </w:numPr>
      </w:pPr>
      <w:r w:rsidRPr="008729B0">
        <w:t>De actie gaat niet ten koste van deelname aan (financiële) groepsacties;</w:t>
      </w:r>
    </w:p>
    <w:p w14:paraId="0DACBD40" w14:textId="77777777" w:rsidR="007F687F" w:rsidRPr="002B64BD" w:rsidRDefault="007F687F" w:rsidP="007D0F18">
      <w:pPr>
        <w:numPr>
          <w:ilvl w:val="0"/>
          <w:numId w:val="26"/>
        </w:numPr>
      </w:pPr>
      <w:r w:rsidRPr="002B64BD">
        <w:t>Contante opbrengsten worden door minimaal 2 personen geteld en genoteerd;</w:t>
      </w:r>
    </w:p>
    <w:p w14:paraId="36E4F706" w14:textId="77777777" w:rsidR="007F687F" w:rsidRPr="002B64BD" w:rsidRDefault="007F687F" w:rsidP="007D0F18">
      <w:pPr>
        <w:numPr>
          <w:ilvl w:val="0"/>
          <w:numId w:val="26"/>
        </w:numPr>
      </w:pPr>
      <w:r w:rsidRPr="002B64BD">
        <w:t>Bij acties over meerdere dagen wordt dagelijks de opbrengst geteld en gecontroleerd ten opzichte van de geleverde actie.</w:t>
      </w:r>
    </w:p>
    <w:p w14:paraId="6CD0A800" w14:textId="4A7F9DC2" w:rsidR="00732F04" w:rsidRPr="002B64BD" w:rsidRDefault="00732F04" w:rsidP="007D0F18">
      <w:pPr>
        <w:numPr>
          <w:ilvl w:val="0"/>
          <w:numId w:val="26"/>
        </w:numPr>
      </w:pPr>
      <w:r w:rsidRPr="002B64BD">
        <w:t>Aan het einde van de actie wordt het geld op de bank afgestort.</w:t>
      </w:r>
    </w:p>
    <w:p w14:paraId="08E5728E" w14:textId="77777777" w:rsidR="002B54A8" w:rsidRPr="00041750" w:rsidRDefault="002B54A8" w:rsidP="009E1E1C">
      <w:pPr>
        <w:pStyle w:val="Kop3"/>
        <w:numPr>
          <w:ilvl w:val="2"/>
          <w:numId w:val="20"/>
        </w:numPr>
      </w:pPr>
      <w:bookmarkStart w:id="60" w:name="_Toc366850974"/>
      <w:r w:rsidRPr="00041750">
        <w:lastRenderedPageBreak/>
        <w:t>Oud papier</w:t>
      </w:r>
      <w:bookmarkEnd w:id="60"/>
    </w:p>
    <w:p w14:paraId="111701A4" w14:textId="3AA51BAD" w:rsidR="00041750" w:rsidRPr="008729B0" w:rsidRDefault="00041750" w:rsidP="00041750">
      <w:r w:rsidRPr="002B64BD">
        <w:t xml:space="preserve">Scouting Oostburg heeft een overeenkomst met de Gemeente Sluis om </w:t>
      </w:r>
      <w:proofErr w:type="spellStart"/>
      <w:r w:rsidRPr="002B64BD">
        <w:t>corrigeerders</w:t>
      </w:r>
      <w:proofErr w:type="spellEnd"/>
      <w:r w:rsidRPr="002B64BD">
        <w:t xml:space="preserve"> te leveren ten behoeve van o</w:t>
      </w:r>
      <w:r w:rsidR="0082073D" w:rsidRPr="002B64BD">
        <w:t>phalen van oud papier</w:t>
      </w:r>
      <w:r w:rsidRPr="002B64BD">
        <w:t xml:space="preserve">. </w:t>
      </w:r>
      <w:proofErr w:type="spellStart"/>
      <w:r w:rsidRPr="002B64BD">
        <w:t>Corrigeerders</w:t>
      </w:r>
      <w:proofErr w:type="spellEnd"/>
      <w:r w:rsidRPr="002B64BD">
        <w:t xml:space="preserve"> worden ingezet volgens het door de gemeente verstrekte rooster en volgen de veiligheidsm</w:t>
      </w:r>
      <w:r w:rsidR="0082073D" w:rsidRPr="002B64BD">
        <w:t>aatregelen verstrekt door de ophaaldienst</w:t>
      </w:r>
      <w:r w:rsidRPr="002B64BD">
        <w:t>.</w:t>
      </w:r>
    </w:p>
    <w:p w14:paraId="773423C8" w14:textId="77777777" w:rsidR="002B54A8" w:rsidRPr="008729B0" w:rsidRDefault="002B54A8" w:rsidP="007D0F18">
      <w:r w:rsidRPr="00041750">
        <w:t>De opbrengst gaat naar de algemene middelen.</w:t>
      </w:r>
    </w:p>
    <w:p w14:paraId="264DB029" w14:textId="77777777" w:rsidR="002B54A8" w:rsidRPr="008729B0" w:rsidRDefault="002B54A8" w:rsidP="009E1E1C">
      <w:pPr>
        <w:pStyle w:val="Kop3"/>
        <w:numPr>
          <w:ilvl w:val="2"/>
          <w:numId w:val="20"/>
        </w:numPr>
      </w:pPr>
      <w:bookmarkStart w:id="61" w:name="_Toc366850975"/>
      <w:r w:rsidRPr="008729B0">
        <w:t>Jantje Beton Collecte</w:t>
      </w:r>
      <w:bookmarkEnd w:id="61"/>
    </w:p>
    <w:p w14:paraId="0D6BDC28" w14:textId="77777777" w:rsidR="002B54A8" w:rsidRPr="008729B0" w:rsidRDefault="002B54A8" w:rsidP="007D0F18">
      <w:r w:rsidRPr="008729B0">
        <w:t>De welpen</w:t>
      </w:r>
      <w:r w:rsidR="00FD4359" w:rsidRPr="002B64BD">
        <w:t>-</w:t>
      </w:r>
      <w:r w:rsidRPr="002B64BD">
        <w:t xml:space="preserve"> </w:t>
      </w:r>
      <w:r w:rsidR="00FD4359" w:rsidRPr="002B64BD">
        <w:t>en scouts-</w:t>
      </w:r>
      <w:r w:rsidRPr="008729B0">
        <w:t>speltakken collecteren elk jaar voor Jantje Beton. Elke speltak staat zelf in voor voldoende bemensing.</w:t>
      </w:r>
    </w:p>
    <w:p w14:paraId="7DE9940A" w14:textId="77777777" w:rsidR="002B54A8" w:rsidRDefault="002B54A8" w:rsidP="007D0F18">
      <w:r w:rsidRPr="008729B0">
        <w:t>De opbrengst gaat naar de algemene middelen.</w:t>
      </w:r>
    </w:p>
    <w:p w14:paraId="04E1359A" w14:textId="77777777" w:rsidR="007D0F18" w:rsidRPr="007D0F18" w:rsidRDefault="007D0F18" w:rsidP="007D0F18">
      <w:bookmarkStart w:id="62" w:name="_Toc301469939"/>
    </w:p>
    <w:p w14:paraId="4ED2130F" w14:textId="77777777" w:rsidR="007D0F18" w:rsidRPr="007D0F18" w:rsidRDefault="007D0F18" w:rsidP="007D0F18"/>
    <w:p w14:paraId="6C32168A" w14:textId="77777777" w:rsidR="007D0F18" w:rsidRPr="007D0F18" w:rsidRDefault="007D0F18" w:rsidP="007D0F18"/>
    <w:p w14:paraId="5897A225" w14:textId="77777777" w:rsidR="002B54A8" w:rsidRPr="008729B0" w:rsidRDefault="007A4DD7" w:rsidP="00AA4D85">
      <w:pPr>
        <w:pStyle w:val="Kop1"/>
      </w:pPr>
      <w:r>
        <w:rPr>
          <w:kern w:val="0"/>
          <w:sz w:val="20"/>
          <w:szCs w:val="24"/>
        </w:rPr>
        <w:br w:type="page"/>
      </w:r>
      <w:bookmarkStart w:id="63" w:name="_Toc366850976"/>
      <w:r w:rsidR="002B54A8" w:rsidRPr="008729B0">
        <w:lastRenderedPageBreak/>
        <w:t>Ouderparticipatie</w:t>
      </w:r>
      <w:bookmarkEnd w:id="62"/>
      <w:bookmarkEnd w:id="63"/>
    </w:p>
    <w:p w14:paraId="4C344294" w14:textId="77777777" w:rsidR="002B54A8" w:rsidRPr="008729B0" w:rsidRDefault="002B54A8" w:rsidP="007D0F18">
      <w:r w:rsidRPr="008729B0">
        <w:t xml:space="preserve">De </w:t>
      </w:r>
      <w:r w:rsidR="0087190B">
        <w:t>Groep</w:t>
      </w:r>
      <w:r w:rsidRPr="008729B0">
        <w:t xml:space="preserve"> wenst dat ouders en verzorgers van jeugdleden maximaal betrokken worden bij het functioneren van de groep. </w:t>
      </w:r>
    </w:p>
    <w:p w14:paraId="0BEAF924" w14:textId="77777777" w:rsidR="002B54A8" w:rsidRPr="008729B0" w:rsidRDefault="002B54A8" w:rsidP="007D0F18">
      <w:r w:rsidRPr="008729B0">
        <w:t>Het participeren van ouders en verzorgers van jeugdleden in de activiteiten van de groep kan onder meer op de volgende manieren gerealiseerd worden:</w:t>
      </w:r>
    </w:p>
    <w:p w14:paraId="50649798" w14:textId="77777777" w:rsidR="007D0F18" w:rsidRDefault="002B54A8" w:rsidP="007D0F18">
      <w:pPr>
        <w:numPr>
          <w:ilvl w:val="0"/>
          <w:numId w:val="26"/>
        </w:numPr>
      </w:pPr>
      <w:r w:rsidRPr="008729B0">
        <w:t>door middel van het lid</w:t>
      </w:r>
      <w:r w:rsidR="0087190B">
        <w:t xml:space="preserve">maatschap van het </w:t>
      </w:r>
      <w:r w:rsidRPr="008729B0">
        <w:t>bestuur;</w:t>
      </w:r>
    </w:p>
    <w:p w14:paraId="3E1880EE" w14:textId="77777777" w:rsidR="007D0F18" w:rsidRDefault="002B54A8" w:rsidP="007D0F18">
      <w:pPr>
        <w:numPr>
          <w:ilvl w:val="0"/>
          <w:numId w:val="26"/>
        </w:numPr>
      </w:pPr>
      <w:r w:rsidRPr="008729B0">
        <w:t>door middel van deelname aan en/of assistentie bij activiteiten;</w:t>
      </w:r>
    </w:p>
    <w:p w14:paraId="4D16F4B7" w14:textId="77777777" w:rsidR="007D0F18" w:rsidRDefault="002B54A8" w:rsidP="007D0F18">
      <w:pPr>
        <w:numPr>
          <w:ilvl w:val="0"/>
          <w:numId w:val="26"/>
        </w:numPr>
      </w:pPr>
      <w:r w:rsidRPr="008729B0">
        <w:t>door middel van het instellen van werkgroepen en/of commissies;</w:t>
      </w:r>
    </w:p>
    <w:p w14:paraId="04B6EA8C" w14:textId="77777777" w:rsidR="002B54A8" w:rsidRPr="008729B0" w:rsidRDefault="002B54A8" w:rsidP="007D0F18">
      <w:pPr>
        <w:numPr>
          <w:ilvl w:val="0"/>
          <w:numId w:val="26"/>
        </w:numPr>
      </w:pPr>
      <w:r w:rsidRPr="008729B0">
        <w:t xml:space="preserve">Het groepsbestuur organiseert jaarlijks een ouderbijeenkomst. </w:t>
      </w:r>
    </w:p>
    <w:p w14:paraId="7850BD12" w14:textId="77777777" w:rsidR="002B54A8" w:rsidRPr="008729B0" w:rsidRDefault="002B54A8" w:rsidP="00AA4D85">
      <w:pPr>
        <w:pStyle w:val="Kop1"/>
      </w:pPr>
      <w:bookmarkStart w:id="64" w:name="_Toc244702325"/>
      <w:bookmarkStart w:id="65" w:name="_Toc366850977"/>
      <w:r w:rsidRPr="008729B0">
        <w:t>Trainingen</w:t>
      </w:r>
      <w:bookmarkEnd w:id="64"/>
      <w:r w:rsidRPr="008729B0">
        <w:t xml:space="preserve"> en kwalificaties</w:t>
      </w:r>
      <w:bookmarkEnd w:id="65"/>
    </w:p>
    <w:p w14:paraId="4C724EEE" w14:textId="77777777" w:rsidR="002B54A8" w:rsidRPr="008729B0" w:rsidRDefault="002B54A8" w:rsidP="007D0F18">
      <w:r w:rsidRPr="008729B0">
        <w:t xml:space="preserve">De </w:t>
      </w:r>
      <w:r w:rsidR="0087190B">
        <w:t>Groep</w:t>
      </w:r>
      <w:r w:rsidRPr="008729B0">
        <w:t xml:space="preserve"> stelt zich tot doel dat de leiding gekwalificeerd is volgens de normen van Scouting Nederland. De </w:t>
      </w:r>
      <w:r w:rsidR="0087190B">
        <w:t>Groep</w:t>
      </w:r>
      <w:r w:rsidRPr="008729B0">
        <w:t xml:space="preserve"> vergoedt de kosten voor scoutingtrainingen mits de deelnemer staat ingeschreven als deelnemer van de training in SOL. </w:t>
      </w:r>
    </w:p>
    <w:p w14:paraId="584ACFCF" w14:textId="77777777" w:rsidR="002B54A8" w:rsidRPr="008729B0" w:rsidRDefault="002B54A8" w:rsidP="007D0F18">
      <w:r w:rsidRPr="008729B0">
        <w:t xml:space="preserve">De </w:t>
      </w:r>
      <w:r w:rsidR="0087190B">
        <w:t>Groep</w:t>
      </w:r>
      <w:r w:rsidRPr="008729B0">
        <w:t xml:space="preserve"> vergoedt aanvullende trainingen die in het belang zijn van de speltak en de groep. </w:t>
      </w:r>
    </w:p>
    <w:p w14:paraId="49131FC0" w14:textId="77777777" w:rsidR="002B54A8" w:rsidRPr="008729B0" w:rsidRDefault="002B54A8" w:rsidP="007D0F18">
      <w:r w:rsidRPr="008729B0">
        <w:t xml:space="preserve">Het budget voor trainingen is gelimiteerd en kan niet overschreden worden tenzij de </w:t>
      </w:r>
      <w:r w:rsidR="005066B3">
        <w:t>Groepsraad</w:t>
      </w:r>
      <w:r w:rsidRPr="008729B0">
        <w:t xml:space="preserve"> anders beslist. Trainingen voor kwalificatie en bivak/kamp hebben voorrang ten opzichte van aanvullende trainingen.</w:t>
      </w:r>
    </w:p>
    <w:p w14:paraId="7DB5E3A2" w14:textId="77777777" w:rsidR="002B54A8" w:rsidRPr="008729B0" w:rsidRDefault="002B54A8" w:rsidP="00AA4D85">
      <w:pPr>
        <w:pStyle w:val="Kop1"/>
      </w:pPr>
      <w:bookmarkStart w:id="66" w:name="_Toc366850978"/>
      <w:bookmarkStart w:id="67" w:name="_Toc301469941"/>
      <w:r w:rsidRPr="008729B0">
        <w:t>Opkomsten</w:t>
      </w:r>
      <w:bookmarkEnd w:id="66"/>
    </w:p>
    <w:p w14:paraId="45EACAB7" w14:textId="77777777" w:rsidR="002B54A8" w:rsidRPr="008729B0" w:rsidRDefault="002B54A8" w:rsidP="007D0F18">
      <w:r w:rsidRPr="008729B0">
        <w:t>Onder opkomst wordt de bijeenkomst van de jeugdleden en het staf- of begeleidingsteam van de betreffende speltak verstaan.</w:t>
      </w:r>
    </w:p>
    <w:p w14:paraId="5B6FBAE6" w14:textId="77777777" w:rsidR="002B54A8" w:rsidRPr="008729B0" w:rsidRDefault="007D0F18" w:rsidP="007D0F18">
      <w:r>
        <w:t>Leiding en de besturen van de G</w:t>
      </w:r>
      <w:r w:rsidR="002B54A8" w:rsidRPr="008729B0">
        <w:t xml:space="preserve">roep en </w:t>
      </w:r>
      <w:r>
        <w:t>de S</w:t>
      </w:r>
      <w:r w:rsidR="002B54A8" w:rsidRPr="008729B0">
        <w:t xml:space="preserve">tichting zijn niet verantwoordelijk </w:t>
      </w:r>
      <w:r>
        <w:t xml:space="preserve">(en aansprakelijk) </w:t>
      </w:r>
      <w:r w:rsidR="002B54A8" w:rsidRPr="008729B0">
        <w:t>voor de heen- en terugreis naar de opkomst tenzij uitdrukkelijk anders gemeld.</w:t>
      </w:r>
      <w:r w:rsidR="00637268">
        <w:t xml:space="preserve"> </w:t>
      </w:r>
      <w:r>
        <w:t xml:space="preserve">Voor de waterscouts die – wanneer zij samen met de leiding naar en van de opkomst fietsen - geldt dit evenzeer. Ouders/verzorgers geven door middel van het lidmaatschap aan dat zij akkoord gaan met het gezamenlijk fietsen onder begeleiding van de leiding. </w:t>
      </w:r>
      <w:r w:rsidR="00637268">
        <w:t>Ouders/verzorgers dienen ervoor te zorgen dat het fietsmateriaal deugdelijk is en dat de waterscouts op de hoogte zijn van de verkeersregels, zodat zij in staat geacht kunnen worden om veilig te fietsen.</w:t>
      </w:r>
    </w:p>
    <w:p w14:paraId="68620363" w14:textId="77777777" w:rsidR="002B54A8" w:rsidRPr="008729B0" w:rsidRDefault="002B54A8" w:rsidP="007D0F18">
      <w:r w:rsidRPr="008729B0">
        <w:t>Als speltakken/leden gebruik wil maken van het clubgebouw buiten de reguliere o</w:t>
      </w:r>
      <w:r w:rsidR="00637268">
        <w:t>pkomsttijden van de groep, dienen zij</w:t>
      </w:r>
      <w:r w:rsidRPr="008729B0">
        <w:t xml:space="preserve"> </w:t>
      </w:r>
      <w:r w:rsidR="00637268">
        <w:t xml:space="preserve">– indien leden aanwezig zijn - </w:t>
      </w:r>
      <w:r w:rsidRPr="008729B0">
        <w:t>de groepsbegeleider</w:t>
      </w:r>
      <w:r w:rsidR="00637268">
        <w:t xml:space="preserve"> op de hoogte te stellen</w:t>
      </w:r>
      <w:r w:rsidRPr="008729B0">
        <w:t>.</w:t>
      </w:r>
      <w:r w:rsidR="00637268">
        <w:t xml:space="preserve"> Overnachtingen worden altijd gemeld bij de groepsbegeleider en de Stichtingssecretaris.</w:t>
      </w:r>
    </w:p>
    <w:p w14:paraId="1328D425" w14:textId="77777777" w:rsidR="002B54A8" w:rsidRPr="008729B0" w:rsidRDefault="002B54A8" w:rsidP="007D0F18">
      <w:r w:rsidRPr="008729B0">
        <w:t>Bij het gebruik van het clubgebouw buiten de reguliere opkomsttijden van de speltak en binnen de reguliere opkomsttijden van een of meer andere speltakken, d</w:t>
      </w:r>
      <w:r w:rsidR="00637268">
        <w:t>ient men tot overeenstemming te komen met</w:t>
      </w:r>
      <w:r w:rsidRPr="008729B0">
        <w:t xml:space="preserve"> de leidinggevenden v</w:t>
      </w:r>
      <w:r w:rsidR="00637268">
        <w:t>an de betreffende speltak. Zij stellen de</w:t>
      </w:r>
      <w:r w:rsidRPr="008729B0">
        <w:t xml:space="preserve"> groepsbegeleider</w:t>
      </w:r>
      <w:r w:rsidR="00637268">
        <w:t xml:space="preserve"> op de hoogte</w:t>
      </w:r>
      <w:r w:rsidRPr="008729B0">
        <w:t>.</w:t>
      </w:r>
      <w:r w:rsidR="00637268" w:rsidRPr="00637268">
        <w:t xml:space="preserve"> Overnachtingen worden gemeld bij de groepsbegeleider en de Stichtingssecretaris.</w:t>
      </w:r>
    </w:p>
    <w:p w14:paraId="205F477D" w14:textId="77777777" w:rsidR="002B54A8" w:rsidRPr="008729B0" w:rsidRDefault="002B54A8" w:rsidP="009E1E1C">
      <w:pPr>
        <w:pStyle w:val="Kop2"/>
        <w:numPr>
          <w:ilvl w:val="1"/>
          <w:numId w:val="21"/>
        </w:numPr>
      </w:pPr>
      <w:bookmarkStart w:id="68" w:name="_Toc301469942"/>
      <w:bookmarkStart w:id="69" w:name="_Toc366850979"/>
      <w:r w:rsidRPr="008729B0">
        <w:lastRenderedPageBreak/>
        <w:t>Vakanties, bijzondere opkomsten, vervallende opkomsten</w:t>
      </w:r>
      <w:bookmarkEnd w:id="67"/>
      <w:bookmarkEnd w:id="68"/>
      <w:bookmarkEnd w:id="69"/>
    </w:p>
    <w:p w14:paraId="02465B28" w14:textId="77777777" w:rsidR="002B54A8" w:rsidRPr="008729B0" w:rsidRDefault="002B54A8" w:rsidP="00637268">
      <w:r w:rsidRPr="008729B0">
        <w:t>De verschillende staf- en begeleidingsteams stemmen de vakanties en bijzondere opkomsten zo veel mogelijk op elkaar af; alleen tijdens de zomervakantie of op nationale feest- en gedenkdagen vervallen doorgaans de opkomsten. Tijdens een opkomst dienen ten minste twee stafleden aanwezig te zijn. Indien er onvoldoende leiding aanwezig kan zijn is het leidingteam verantwoordelijk voor het zorgen voor vervanging.</w:t>
      </w:r>
    </w:p>
    <w:p w14:paraId="6023D1B7" w14:textId="77777777" w:rsidR="002B54A8" w:rsidRPr="008729B0" w:rsidRDefault="002B54A8" w:rsidP="009E1E1C">
      <w:pPr>
        <w:pStyle w:val="Kop2"/>
        <w:numPr>
          <w:ilvl w:val="1"/>
          <w:numId w:val="21"/>
        </w:numPr>
      </w:pPr>
      <w:bookmarkStart w:id="70" w:name="_Toc301469943"/>
      <w:bookmarkStart w:id="71" w:name="_Toc366850980"/>
      <w:r w:rsidRPr="008729B0">
        <w:t>Activiteiten buiten het terrein</w:t>
      </w:r>
      <w:bookmarkEnd w:id="70"/>
      <w:bookmarkEnd w:id="71"/>
    </w:p>
    <w:p w14:paraId="59313E8F" w14:textId="77777777" w:rsidR="00637268" w:rsidRDefault="002B54A8" w:rsidP="00637268">
      <w:pPr>
        <w:numPr>
          <w:ilvl w:val="0"/>
          <w:numId w:val="26"/>
        </w:numPr>
      </w:pPr>
      <w:r w:rsidRPr="008729B0">
        <w:t>Bevers gaan altijd onder begeleiding van de beverleiding het terrein af</w:t>
      </w:r>
      <w:r w:rsidR="00637268">
        <w:t>;</w:t>
      </w:r>
    </w:p>
    <w:p w14:paraId="5139E610" w14:textId="77777777" w:rsidR="00637268" w:rsidRDefault="002B54A8" w:rsidP="00637268">
      <w:pPr>
        <w:numPr>
          <w:ilvl w:val="0"/>
          <w:numId w:val="26"/>
        </w:numPr>
      </w:pPr>
      <w:r w:rsidRPr="008729B0">
        <w:t>Welpen gaan doorgaans o</w:t>
      </w:r>
      <w:r w:rsidR="00637268">
        <w:t>nder begeleiding het terrein af;</w:t>
      </w:r>
    </w:p>
    <w:p w14:paraId="353BE627" w14:textId="77777777" w:rsidR="00637268" w:rsidRDefault="002B54A8" w:rsidP="00637268">
      <w:pPr>
        <w:numPr>
          <w:ilvl w:val="0"/>
          <w:numId w:val="26"/>
        </w:numPr>
      </w:pPr>
      <w:r w:rsidRPr="008729B0">
        <w:t>Scouts mogen doorgaans zonder begeleiding het terrein af, maar altijd in groepjes van minimaal twee scouts. Het stafteam draagt zorg voor diverse controle</w:t>
      </w:r>
      <w:r w:rsidR="00637268">
        <w:t xml:space="preserve"> momenten tijdens de activiteit;</w:t>
      </w:r>
    </w:p>
    <w:p w14:paraId="55F9470D" w14:textId="77777777" w:rsidR="002B54A8" w:rsidRPr="008729B0" w:rsidRDefault="002B54A8" w:rsidP="00637268">
      <w:pPr>
        <w:numPr>
          <w:ilvl w:val="0"/>
          <w:numId w:val="26"/>
        </w:numPr>
      </w:pPr>
      <w:r w:rsidRPr="008729B0">
        <w:t>Explorers en stam gaan doorgaans zonder begeleiding van het terrein af</w:t>
      </w:r>
      <w:r w:rsidR="00637268">
        <w:t>;</w:t>
      </w:r>
    </w:p>
    <w:p w14:paraId="5727923E" w14:textId="77777777" w:rsidR="002B54A8" w:rsidRPr="008729B0" w:rsidRDefault="002B54A8" w:rsidP="009E1E1C">
      <w:pPr>
        <w:pStyle w:val="Kop2"/>
        <w:numPr>
          <w:ilvl w:val="1"/>
          <w:numId w:val="21"/>
        </w:numPr>
      </w:pPr>
      <w:bookmarkStart w:id="72" w:name="_Toc366850981"/>
      <w:r w:rsidRPr="008729B0">
        <w:t>Medicijngebruik</w:t>
      </w:r>
      <w:bookmarkEnd w:id="72"/>
    </w:p>
    <w:p w14:paraId="24222A2B" w14:textId="77777777" w:rsidR="002B54A8" w:rsidRPr="008729B0" w:rsidRDefault="00637268" w:rsidP="00637268">
      <w:pPr>
        <w:numPr>
          <w:ilvl w:val="0"/>
          <w:numId w:val="26"/>
        </w:numPr>
      </w:pPr>
      <w:r>
        <w:t>O</w:t>
      </w:r>
      <w:r w:rsidR="002B54A8" w:rsidRPr="008729B0">
        <w:t>uders/verzorgers van jeugdleden dienen medicijngebruik, bijzonderheden en afwijkend gedrag, voor zover van belang voor de opkomst en kamp, door te geven aan het staf- of begeleidingsteam</w:t>
      </w:r>
      <w:r>
        <w:t>;</w:t>
      </w:r>
    </w:p>
    <w:p w14:paraId="4DB87EB3" w14:textId="77777777" w:rsidR="002B54A8" w:rsidRPr="008729B0" w:rsidRDefault="00637268" w:rsidP="00637268">
      <w:pPr>
        <w:numPr>
          <w:ilvl w:val="0"/>
          <w:numId w:val="26"/>
        </w:numPr>
      </w:pPr>
      <w:r>
        <w:t>H</w:t>
      </w:r>
      <w:r w:rsidR="002B54A8" w:rsidRPr="008729B0">
        <w:t>et staf- of begeleidingsteam is verantwoordelijk voor door ouders/verzorgers vooraf gemeld medicijngebruik van jeugdleden en het beheer van de medicijnen</w:t>
      </w:r>
      <w:r>
        <w:t>;</w:t>
      </w:r>
    </w:p>
    <w:p w14:paraId="39E17304" w14:textId="77777777" w:rsidR="002B54A8" w:rsidRPr="008729B0" w:rsidRDefault="00637268" w:rsidP="00637268">
      <w:pPr>
        <w:numPr>
          <w:ilvl w:val="0"/>
          <w:numId w:val="26"/>
        </w:numPr>
      </w:pPr>
      <w:r>
        <w:t>V</w:t>
      </w:r>
      <w:r w:rsidR="002B54A8" w:rsidRPr="008729B0">
        <w:t>oor zover mogelijk wordt het zelfstandig beheer en gebruik van medicijnen door het jeugdlid gestimuleerd</w:t>
      </w:r>
    </w:p>
    <w:p w14:paraId="19064010" w14:textId="77777777" w:rsidR="002B54A8" w:rsidRPr="008729B0" w:rsidRDefault="002B54A8" w:rsidP="009E1E1C">
      <w:pPr>
        <w:pStyle w:val="Kop2"/>
        <w:numPr>
          <w:ilvl w:val="1"/>
          <w:numId w:val="21"/>
        </w:numPr>
      </w:pPr>
      <w:bookmarkStart w:id="73" w:name="_Toc366850982"/>
      <w:r w:rsidRPr="008729B0">
        <w:t>Privacy en Hygiëne</w:t>
      </w:r>
      <w:bookmarkEnd w:id="73"/>
    </w:p>
    <w:p w14:paraId="1FD476F6" w14:textId="77777777" w:rsidR="002B54A8" w:rsidRPr="008729B0" w:rsidRDefault="00637268" w:rsidP="00637268">
      <w:pPr>
        <w:numPr>
          <w:ilvl w:val="0"/>
          <w:numId w:val="26"/>
        </w:numPr>
      </w:pPr>
      <w:r>
        <w:t>H</w:t>
      </w:r>
      <w:r w:rsidR="002B54A8" w:rsidRPr="008729B0">
        <w:t>et staf- of begeleidingsteam draagt zorg voor de privacy van jeugdleden voor zover mogelijk en noodzakelijk, bijvoorbeeld tijdens wassen en omkleden</w:t>
      </w:r>
    </w:p>
    <w:p w14:paraId="34E48A58" w14:textId="77777777" w:rsidR="002B54A8" w:rsidRPr="008729B0" w:rsidRDefault="00637268" w:rsidP="00637268">
      <w:pPr>
        <w:numPr>
          <w:ilvl w:val="0"/>
          <w:numId w:val="26"/>
        </w:numPr>
      </w:pPr>
      <w:r>
        <w:t>V</w:t>
      </w:r>
      <w:r w:rsidR="002B54A8" w:rsidRPr="008729B0">
        <w:t>oor zover nodig worden jeugdleden geholpen en/of geïnstrueerd ten aanzien van persoonlijke hygiëne en aankleden. Indien er ontkleed moet worden voor bijvoorbeeld tekencontrole, is er bij voorkeur minimaal 2 leiding van hetzelfde geslacht aanwezig</w:t>
      </w:r>
      <w:r>
        <w:t>;</w:t>
      </w:r>
    </w:p>
    <w:p w14:paraId="3E9C16AE" w14:textId="77777777" w:rsidR="002B54A8" w:rsidRPr="008729B0" w:rsidRDefault="002B54A8" w:rsidP="009E1E1C">
      <w:pPr>
        <w:pStyle w:val="Kop2"/>
        <w:numPr>
          <w:ilvl w:val="1"/>
          <w:numId w:val="21"/>
        </w:numPr>
      </w:pPr>
      <w:bookmarkStart w:id="74" w:name="_Toc366850983"/>
      <w:r w:rsidRPr="008729B0">
        <w:t>Voeding</w:t>
      </w:r>
      <w:bookmarkEnd w:id="74"/>
    </w:p>
    <w:p w14:paraId="051EDA58" w14:textId="77777777" w:rsidR="002B54A8" w:rsidRPr="008729B0" w:rsidRDefault="00637268" w:rsidP="00637268">
      <w:pPr>
        <w:numPr>
          <w:ilvl w:val="0"/>
          <w:numId w:val="26"/>
        </w:numPr>
      </w:pPr>
      <w:r>
        <w:t>H</w:t>
      </w:r>
      <w:r w:rsidR="002B54A8" w:rsidRPr="008729B0">
        <w:t>et staf- of begeleidingsteam draagt zorg voor een goede kwaliteit en kwantiteit van het eten en drinken</w:t>
      </w:r>
    </w:p>
    <w:p w14:paraId="0BAB203D" w14:textId="77777777" w:rsidR="002B54A8" w:rsidRPr="008729B0" w:rsidRDefault="00637268" w:rsidP="00637268">
      <w:pPr>
        <w:numPr>
          <w:ilvl w:val="0"/>
          <w:numId w:val="26"/>
        </w:numPr>
      </w:pPr>
      <w:r>
        <w:t>T</w:t>
      </w:r>
      <w:r w:rsidR="002B54A8" w:rsidRPr="008729B0">
        <w:t>en</w:t>
      </w:r>
      <w:r w:rsidR="00032164">
        <w:t>zij dieet of consequente morele</w:t>
      </w:r>
      <w:r w:rsidR="002B54A8" w:rsidRPr="008729B0">
        <w:t xml:space="preserve"> of religieuze</w:t>
      </w:r>
      <w:r w:rsidR="00032164">
        <w:t xml:space="preserve"> overtuiging anders voorschrijven geldt</w:t>
      </w:r>
      <w:r w:rsidR="002B54A8" w:rsidRPr="008729B0">
        <w:t xml:space="preserve"> in principe: </w:t>
      </w:r>
      <w:r>
        <w:t>“</w:t>
      </w:r>
      <w:r w:rsidR="00032164">
        <w:t>E</w:t>
      </w:r>
      <w:r w:rsidR="002B54A8" w:rsidRPr="008729B0">
        <w:t>ten wat de pot schaft</w:t>
      </w:r>
      <w:r>
        <w:t>”;</w:t>
      </w:r>
    </w:p>
    <w:p w14:paraId="3F007577" w14:textId="77777777" w:rsidR="002B54A8" w:rsidRPr="008729B0" w:rsidRDefault="002B54A8" w:rsidP="009E1E1C">
      <w:pPr>
        <w:pStyle w:val="Kop2"/>
        <w:numPr>
          <w:ilvl w:val="1"/>
          <w:numId w:val="21"/>
        </w:numPr>
      </w:pPr>
      <w:bookmarkStart w:id="75" w:name="_Toc366850984"/>
      <w:r w:rsidRPr="008729B0">
        <w:lastRenderedPageBreak/>
        <w:t>Veiligheid en EHBO</w:t>
      </w:r>
      <w:bookmarkEnd w:id="75"/>
    </w:p>
    <w:p w14:paraId="0FA71DA4" w14:textId="77777777" w:rsidR="002B54A8" w:rsidRPr="008729B0" w:rsidRDefault="00637268" w:rsidP="00453B19">
      <w:r>
        <w:t>H</w:t>
      </w:r>
      <w:r w:rsidR="002B54A8" w:rsidRPr="008729B0">
        <w:t>et staf- of begeleidingsteam bepaalt regels ten aanzien van het bezit en gebruik door jeugdleden van gereedschappen en andere zaken zoals zakmes, lucifers, aansteker etc</w:t>
      </w:r>
      <w:r>
        <w:t>.;</w:t>
      </w:r>
    </w:p>
    <w:p w14:paraId="1928D407" w14:textId="77777777" w:rsidR="002B54A8" w:rsidRPr="008729B0" w:rsidRDefault="00637268" w:rsidP="00637268">
      <w:pPr>
        <w:numPr>
          <w:ilvl w:val="0"/>
          <w:numId w:val="26"/>
        </w:numPr>
      </w:pPr>
      <w:r>
        <w:t>B</w:t>
      </w:r>
      <w:r w:rsidR="002B54A8" w:rsidRPr="008729B0">
        <w:t>ij voorkeur heeft ten minste één van de leden van het staf- of begeleidingsteam parate kennis en ervaring inzake EHBO</w:t>
      </w:r>
      <w:r>
        <w:t>;</w:t>
      </w:r>
    </w:p>
    <w:p w14:paraId="4E5AD3E7" w14:textId="77777777" w:rsidR="00637268" w:rsidRDefault="00637268" w:rsidP="00637268">
      <w:pPr>
        <w:numPr>
          <w:ilvl w:val="0"/>
          <w:numId w:val="26"/>
        </w:numPr>
      </w:pPr>
      <w:r>
        <w:t>I</w:t>
      </w:r>
      <w:r w:rsidR="002B54A8" w:rsidRPr="008729B0">
        <w:t>ndien noodzakelijk roept het staf- of begeleidingsteam professionele medische hulp in</w:t>
      </w:r>
      <w:r>
        <w:t>;</w:t>
      </w:r>
    </w:p>
    <w:p w14:paraId="0D802A13" w14:textId="77777777" w:rsidR="002B54A8" w:rsidRPr="008729B0" w:rsidRDefault="00637268" w:rsidP="00637268">
      <w:pPr>
        <w:numPr>
          <w:ilvl w:val="0"/>
          <w:numId w:val="26"/>
        </w:numPr>
      </w:pPr>
      <w:r>
        <w:t>H</w:t>
      </w:r>
      <w:r w:rsidR="002B54A8" w:rsidRPr="008729B0">
        <w:t>et staf- of begeleidingsteam dient tijdens opkomsten en andere activiteiten te beschikken over:</w:t>
      </w:r>
    </w:p>
    <w:p w14:paraId="08DAD6A0" w14:textId="77777777" w:rsidR="00637268" w:rsidRDefault="002B54A8" w:rsidP="00637268">
      <w:pPr>
        <w:numPr>
          <w:ilvl w:val="0"/>
          <w:numId w:val="27"/>
        </w:numPr>
        <w:ind w:left="1440"/>
      </w:pPr>
      <w:r w:rsidRPr="008729B0">
        <w:t>actuele persoonsgegevens van de jeugdleden, inclusief contactgegevens van de ouders/verzorgers</w:t>
      </w:r>
      <w:r w:rsidR="00FF6958">
        <w:t>;</w:t>
      </w:r>
    </w:p>
    <w:p w14:paraId="4E6862AF" w14:textId="77777777" w:rsidR="002B54A8" w:rsidRPr="00637268" w:rsidRDefault="00637268" w:rsidP="00637268">
      <w:pPr>
        <w:numPr>
          <w:ilvl w:val="0"/>
          <w:numId w:val="27"/>
        </w:numPr>
        <w:ind w:left="1440"/>
      </w:pPr>
      <w:r>
        <w:t>A</w:t>
      </w:r>
      <w:r w:rsidR="002B54A8" w:rsidRPr="00637268">
        <w:t>ctuele informatie over bereikbaarheid van medische diensten</w:t>
      </w:r>
      <w:r w:rsidR="00FF6958">
        <w:t>;</w:t>
      </w:r>
    </w:p>
    <w:p w14:paraId="159EB403" w14:textId="77777777" w:rsidR="002B54A8" w:rsidRPr="008729B0" w:rsidRDefault="00637268" w:rsidP="00FF6958">
      <w:pPr>
        <w:numPr>
          <w:ilvl w:val="0"/>
          <w:numId w:val="4"/>
        </w:numPr>
        <w:tabs>
          <w:tab w:val="clear" w:pos="720"/>
          <w:tab w:val="num" w:pos="1418"/>
        </w:tabs>
        <w:ind w:left="1440"/>
      </w:pPr>
      <w:r>
        <w:t>A</w:t>
      </w:r>
      <w:r w:rsidR="002B54A8" w:rsidRPr="008729B0">
        <w:t>dequate middelen om in korte tijd professionele medische hulp in te roepen en/of te bereiken</w:t>
      </w:r>
      <w:r w:rsidR="00FF6958">
        <w:t>;</w:t>
      </w:r>
    </w:p>
    <w:p w14:paraId="046C81CE" w14:textId="77777777" w:rsidR="002B54A8" w:rsidRDefault="00637268" w:rsidP="00637268">
      <w:pPr>
        <w:pStyle w:val="Standaard2"/>
        <w:numPr>
          <w:ilvl w:val="0"/>
          <w:numId w:val="26"/>
        </w:numPr>
        <w:autoSpaceDE w:val="0"/>
        <w:spacing w:before="120" w:after="120" w:line="240" w:lineRule="auto"/>
        <w:rPr>
          <w:rFonts w:cs="Arial"/>
          <w:szCs w:val="20"/>
        </w:rPr>
      </w:pPr>
      <w:r>
        <w:rPr>
          <w:rFonts w:cs="Arial"/>
          <w:szCs w:val="20"/>
        </w:rPr>
        <w:t>B</w:t>
      </w:r>
      <w:r w:rsidR="002B54A8" w:rsidRPr="008729B0">
        <w:rPr>
          <w:rFonts w:cs="Arial"/>
          <w:szCs w:val="20"/>
        </w:rPr>
        <w:t>ij serieuze calamiteiten dient het staf- of begeleidingsteam contact op te nemen met de ouders/verzorgers van het betreffende jeugdlid en de groepsvoorzitter</w:t>
      </w:r>
      <w:r w:rsidR="00FF6958">
        <w:rPr>
          <w:rFonts w:cs="Arial"/>
          <w:szCs w:val="20"/>
        </w:rPr>
        <w:t>;</w:t>
      </w:r>
    </w:p>
    <w:p w14:paraId="51BC5D7A" w14:textId="77777777" w:rsidR="00FF6958" w:rsidRPr="008729B0" w:rsidRDefault="00FF6958" w:rsidP="00FF6958">
      <w:pPr>
        <w:pStyle w:val="Standaard2"/>
        <w:numPr>
          <w:ilvl w:val="0"/>
          <w:numId w:val="4"/>
        </w:numPr>
        <w:tabs>
          <w:tab w:val="clear" w:pos="720"/>
          <w:tab w:val="num" w:pos="1418"/>
        </w:tabs>
        <w:autoSpaceDE w:val="0"/>
        <w:spacing w:before="120" w:after="120" w:line="240" w:lineRule="auto"/>
        <w:ind w:left="1418"/>
        <w:rPr>
          <w:rFonts w:cs="Arial"/>
          <w:szCs w:val="20"/>
        </w:rPr>
      </w:pPr>
      <w:r>
        <w:rPr>
          <w:rFonts w:cs="Arial"/>
          <w:szCs w:val="20"/>
        </w:rPr>
        <w:t>In voorkomend geval zal de Groepsvoorzitter de communicatie met buitenstaanders uitvoeren (pers, politie, gemeente, etc.);</w:t>
      </w:r>
    </w:p>
    <w:p w14:paraId="425B0084" w14:textId="77777777" w:rsidR="002B54A8" w:rsidRPr="008729B0" w:rsidRDefault="002B54A8" w:rsidP="009E1E1C">
      <w:pPr>
        <w:pStyle w:val="Kop2"/>
        <w:numPr>
          <w:ilvl w:val="1"/>
          <w:numId w:val="21"/>
        </w:numPr>
      </w:pPr>
      <w:bookmarkStart w:id="76" w:name="_Toc366850985"/>
      <w:r w:rsidRPr="008729B0">
        <w:t>Onderlinge verhoudingen</w:t>
      </w:r>
      <w:bookmarkEnd w:id="76"/>
    </w:p>
    <w:p w14:paraId="382F90B6" w14:textId="77777777" w:rsidR="00BA5340" w:rsidRDefault="00BA5340" w:rsidP="00BA5340">
      <w:r>
        <w:t xml:space="preserve">De algemene regels van fatsoen en respect voor elkaar zijn vanzelfsprekend van kracht. </w:t>
      </w:r>
    </w:p>
    <w:p w14:paraId="13CF57E8" w14:textId="77777777" w:rsidR="002B54A8" w:rsidRPr="008729B0" w:rsidRDefault="00FF6958" w:rsidP="00FF6958">
      <w:pPr>
        <w:numPr>
          <w:ilvl w:val="0"/>
          <w:numId w:val="26"/>
        </w:numPr>
      </w:pPr>
      <w:r>
        <w:t>J</w:t>
      </w:r>
      <w:r w:rsidR="002B54A8" w:rsidRPr="008729B0">
        <w:t>eugdleden, leiders en begeleiders noemen elkaar bij de voornaam of wanneer dat binnen de speltak gebruikelijk is bij de scoutingnaam</w:t>
      </w:r>
      <w:r>
        <w:t>;</w:t>
      </w:r>
    </w:p>
    <w:p w14:paraId="146C2531" w14:textId="77777777" w:rsidR="002B54A8" w:rsidRPr="008729B0" w:rsidRDefault="00FF6958" w:rsidP="00FF6958">
      <w:pPr>
        <w:numPr>
          <w:ilvl w:val="0"/>
          <w:numId w:val="26"/>
        </w:numPr>
      </w:pPr>
      <w:r>
        <w:t>S</w:t>
      </w:r>
      <w:r w:rsidR="002B54A8" w:rsidRPr="008729B0">
        <w:t>laan, schoppen, bijten, knijpen, met opzet aanbrengen van lichamelijk letsel, etc. is niet toegestaan</w:t>
      </w:r>
      <w:r>
        <w:t>;</w:t>
      </w:r>
    </w:p>
    <w:p w14:paraId="13DB8E56" w14:textId="77777777" w:rsidR="002B54A8" w:rsidRPr="008729B0" w:rsidRDefault="00FF6958" w:rsidP="00FF6958">
      <w:pPr>
        <w:numPr>
          <w:ilvl w:val="0"/>
          <w:numId w:val="26"/>
        </w:numPr>
      </w:pPr>
      <w:r>
        <w:t>P</w:t>
      </w:r>
      <w:r w:rsidR="002B54A8" w:rsidRPr="008729B0">
        <w:t>esten en schelden wordt niet getolereerd.</w:t>
      </w:r>
      <w:r>
        <w:t xml:space="preserve"> De leiding hanteert een proactief beleid om pesten te voorkomen. </w:t>
      </w:r>
    </w:p>
    <w:p w14:paraId="68F0424C" w14:textId="77777777" w:rsidR="002B54A8" w:rsidRPr="008729B0" w:rsidRDefault="00BB115C" w:rsidP="00AA4D85">
      <w:pPr>
        <w:pStyle w:val="Kop1"/>
      </w:pPr>
      <w:bookmarkStart w:id="77" w:name="_Toc301469944"/>
      <w:bookmarkStart w:id="78" w:name="_Toc244702327"/>
      <w:r>
        <w:rPr>
          <w:color w:val="auto"/>
          <w:kern w:val="0"/>
          <w:sz w:val="20"/>
          <w:szCs w:val="20"/>
        </w:rPr>
        <w:br w:type="page"/>
      </w:r>
      <w:bookmarkStart w:id="79" w:name="_Toc366850986"/>
      <w:r w:rsidR="002B54A8" w:rsidRPr="008729B0">
        <w:lastRenderedPageBreak/>
        <w:t>Kampen</w:t>
      </w:r>
      <w:bookmarkEnd w:id="77"/>
      <w:bookmarkEnd w:id="78"/>
      <w:bookmarkEnd w:id="79"/>
    </w:p>
    <w:p w14:paraId="642C3B45" w14:textId="77777777" w:rsidR="002B54A8" w:rsidRPr="008729B0" w:rsidRDefault="002B54A8" w:rsidP="00FF6958">
      <w:r w:rsidRPr="008729B0">
        <w:t>Onder een kamp wordt de bijeenkomst verstaan van jeugdleden en het staf- of begeleidingsteam van de speltak waarbij ten minste één overnachting plaats heeft, ook wel logeren, bivakkeren of kamperen genaamd. Ouders/verzorgers van jeugdleden dienen een contactadres op te geven aan het staf- of begeleidingsteam voor zover dit gedurende het kamp niet het huisadres van het jeugdlid is.</w:t>
      </w:r>
    </w:p>
    <w:p w14:paraId="0FEAA1DB" w14:textId="77777777" w:rsidR="002B54A8" w:rsidRPr="008729B0" w:rsidRDefault="002B54A8" w:rsidP="00FF6958">
      <w:r w:rsidRPr="008729B0">
        <w:t>Voor kampen wordt een eenmalige extra bijdrage gevraagd. Deze wordt op basis van de kamp begroting vastgesteld door het leidingteam.</w:t>
      </w:r>
    </w:p>
    <w:p w14:paraId="37501597" w14:textId="77777777" w:rsidR="002B54A8" w:rsidRPr="008729B0" w:rsidRDefault="002B54A8" w:rsidP="00FF6958">
      <w:r w:rsidRPr="008729B0">
        <w:t>Tijdens een kamp met bevers, welpen of scouts dient ten minste een leidinggevende per zes kinderen, met een minimum van drie leiding aanwezig te zijn. Tijdens een kamp met explorers / wiva dienen er ten minste twee begeleiders te zijn.</w:t>
      </w:r>
    </w:p>
    <w:p w14:paraId="16592331" w14:textId="77777777" w:rsidR="002B54A8" w:rsidRPr="008729B0" w:rsidRDefault="002B54A8" w:rsidP="009E1E1C">
      <w:pPr>
        <w:pStyle w:val="Kop2"/>
        <w:numPr>
          <w:ilvl w:val="1"/>
          <w:numId w:val="22"/>
        </w:numPr>
      </w:pPr>
      <w:bookmarkStart w:id="80" w:name="_Toc301469945"/>
      <w:bookmarkStart w:id="81" w:name="_Toc366850987"/>
      <w:r w:rsidRPr="008729B0">
        <w:t>Voorwaarden voor het houden van een kamp</w:t>
      </w:r>
      <w:bookmarkEnd w:id="80"/>
      <w:bookmarkEnd w:id="81"/>
    </w:p>
    <w:p w14:paraId="74A7C067" w14:textId="77777777" w:rsidR="002B54A8" w:rsidRPr="008729B0" w:rsidRDefault="002B54A8" w:rsidP="00FF6958">
      <w:pPr>
        <w:numPr>
          <w:ilvl w:val="0"/>
          <w:numId w:val="26"/>
        </w:numPr>
      </w:pPr>
      <w:r w:rsidRPr="008729B0">
        <w:t xml:space="preserve">Bevers gaan logeren (1 overnachting). Bevers </w:t>
      </w:r>
      <w:r w:rsidR="00FF6958">
        <w:t>overnachten in het eigen lokaal;</w:t>
      </w:r>
    </w:p>
    <w:p w14:paraId="628D12B2" w14:textId="77777777" w:rsidR="002B54A8" w:rsidRPr="008729B0" w:rsidRDefault="002B54A8" w:rsidP="00FF6958">
      <w:pPr>
        <w:numPr>
          <w:ilvl w:val="0"/>
          <w:numId w:val="26"/>
        </w:numPr>
      </w:pPr>
      <w:r w:rsidRPr="008729B0">
        <w:t>Welpen gaan op bivak. Dit houdt in dat ze tijdens weekendjes en zomerkamp verblijven in een gebouw met goede sanitaire voorzieningen. Eens per jaar kan er een nacht in tenten worden overnacht, dan wel bij een gebouw me</w:t>
      </w:r>
      <w:r w:rsidR="00FF6958">
        <w:t>t goede sanitaire voorzieningen;</w:t>
      </w:r>
    </w:p>
    <w:p w14:paraId="59132A6D" w14:textId="77777777" w:rsidR="002B54A8" w:rsidRPr="008729B0" w:rsidRDefault="002B54A8" w:rsidP="00FF6958">
      <w:pPr>
        <w:numPr>
          <w:ilvl w:val="0"/>
          <w:numId w:val="26"/>
        </w:numPr>
      </w:pPr>
      <w:r w:rsidRPr="008729B0">
        <w:t>Scout</w:t>
      </w:r>
      <w:r w:rsidR="00FF6958">
        <w:t>s kunnen overnachten in tenten,</w:t>
      </w:r>
      <w:r w:rsidRPr="008729B0">
        <w:t xml:space="preserve"> of tijdens korte kampjes eventueel in een gebouw of op primitieve wijze, bij voorkeur met wc en wasgelegen</w:t>
      </w:r>
      <w:r w:rsidR="00FF6958">
        <w:t>heid;</w:t>
      </w:r>
    </w:p>
    <w:p w14:paraId="4F4F89CA" w14:textId="77777777" w:rsidR="002B54A8" w:rsidRPr="008729B0" w:rsidRDefault="002B54A8" w:rsidP="00FF6958">
      <w:pPr>
        <w:numPr>
          <w:ilvl w:val="0"/>
          <w:numId w:val="26"/>
        </w:numPr>
      </w:pPr>
      <w:r w:rsidRPr="008729B0">
        <w:t>Explorers</w:t>
      </w:r>
      <w:r w:rsidR="00FF6958">
        <w:t xml:space="preserve"> kunnen overnachten in tenten, </w:t>
      </w:r>
      <w:r w:rsidRPr="008729B0">
        <w:t>of tijdens korte kampjes eventueel in een gebouw of op primitieve wijze. De bestemming wordt in goed overleg tussen de b</w:t>
      </w:r>
      <w:r w:rsidR="00FF6958">
        <w:t>egeleiding en de leden bepaald;</w:t>
      </w:r>
    </w:p>
    <w:p w14:paraId="3965DD54" w14:textId="77777777" w:rsidR="002B54A8" w:rsidRPr="008729B0" w:rsidRDefault="002B54A8" w:rsidP="00FF6958">
      <w:pPr>
        <w:numPr>
          <w:ilvl w:val="0"/>
          <w:numId w:val="26"/>
        </w:numPr>
      </w:pPr>
      <w:r w:rsidRPr="008729B0">
        <w:t>Stamleden houden bij het houden van reizen/weekendjes rekening met de leden die ook leiding zijn</w:t>
      </w:r>
      <w:r w:rsidR="00FF6958">
        <w:t>;</w:t>
      </w:r>
    </w:p>
    <w:p w14:paraId="13E8BC48" w14:textId="77777777" w:rsidR="002B54A8" w:rsidRPr="008729B0" w:rsidRDefault="002B54A8" w:rsidP="00FF6958">
      <w:pPr>
        <w:numPr>
          <w:ilvl w:val="0"/>
          <w:numId w:val="26"/>
        </w:numPr>
      </w:pPr>
      <w:r w:rsidRPr="008729B0">
        <w:t>Voor het zomerkamp en andere weekenden die niet in het eigen gebouw plaatsvinden, wordt minimaal 2 maanden vooraf een begroting beschikbaar gesteld aan het groepsbestuur. Indien noodzakelijk mag het groepsbestuur bijsturen. Pas na goedkeuring van de begroting kan het kampbedrag aan de ouders worden meegedeeld. Achteraf, bij de jaaropgave, worden deze begroting en de jaaropgave gecontroleerd door de penningmeester en de kascommissie.</w:t>
      </w:r>
      <w:r w:rsidR="00FF6958">
        <w:t xml:space="preserve"> Het Groepsbestuur staat in voor eventuele tekorten, mits vooraf een goedgekeurde begroting aanwezig was.</w:t>
      </w:r>
    </w:p>
    <w:p w14:paraId="628BC4AF" w14:textId="77777777" w:rsidR="002B54A8" w:rsidRPr="008729B0" w:rsidRDefault="002B54A8" w:rsidP="00FF6958">
      <w:pPr>
        <w:numPr>
          <w:ilvl w:val="0"/>
          <w:numId w:val="26"/>
        </w:numPr>
      </w:pPr>
      <w:r w:rsidRPr="008729B0">
        <w:t xml:space="preserve">Indien voor een zomerkamp of ander weekend materiaal uit het magazijn nodig is, dient de speltak dit ruim van tevoren schriftelijk door te geven aan de magazijnmeester. </w:t>
      </w:r>
    </w:p>
    <w:p w14:paraId="27056610" w14:textId="77777777" w:rsidR="002B54A8" w:rsidRPr="008729B0" w:rsidRDefault="00BB115C" w:rsidP="009E1E1C">
      <w:pPr>
        <w:pStyle w:val="Kop2"/>
        <w:numPr>
          <w:ilvl w:val="1"/>
          <w:numId w:val="22"/>
        </w:numPr>
      </w:pPr>
      <w:r>
        <w:rPr>
          <w:rFonts w:cs="Arial"/>
        </w:rPr>
        <w:br w:type="page"/>
      </w:r>
      <w:bookmarkStart w:id="82" w:name="_Toc366850988"/>
      <w:r w:rsidR="002B54A8" w:rsidRPr="008729B0">
        <w:lastRenderedPageBreak/>
        <w:t>Zakgeld</w:t>
      </w:r>
      <w:bookmarkEnd w:id="82"/>
    </w:p>
    <w:p w14:paraId="15292A4A" w14:textId="77777777" w:rsidR="002B54A8" w:rsidRPr="008729B0" w:rsidRDefault="00FF6958" w:rsidP="00FF6958">
      <w:pPr>
        <w:numPr>
          <w:ilvl w:val="0"/>
          <w:numId w:val="26"/>
        </w:numPr>
      </w:pPr>
      <w:r>
        <w:t>T</w:t>
      </w:r>
      <w:r w:rsidR="002B54A8" w:rsidRPr="008729B0">
        <w:t>ijdens kampen is zakgeld voor jeugdleden niet noodzakelijk, maar kan door het jeugdlid tijdens hiervoor geschikte momenten worden gebruikt als extraatje (kaartje, herinnering o.i.d.)</w:t>
      </w:r>
      <w:r>
        <w:t>;</w:t>
      </w:r>
    </w:p>
    <w:p w14:paraId="67480E61" w14:textId="77777777" w:rsidR="002B54A8" w:rsidRPr="008729B0" w:rsidRDefault="00FF6958" w:rsidP="00FF6958">
      <w:pPr>
        <w:numPr>
          <w:ilvl w:val="0"/>
          <w:numId w:val="26"/>
        </w:numPr>
      </w:pPr>
      <w:r>
        <w:t>D</w:t>
      </w:r>
      <w:r w:rsidR="002B54A8" w:rsidRPr="008729B0">
        <w:t>e leiding geeft richtlijnen op om te streven naar gelijke zakgeldbedragen voor kampen</w:t>
      </w:r>
      <w:r>
        <w:t>;</w:t>
      </w:r>
    </w:p>
    <w:p w14:paraId="525C939A" w14:textId="77777777" w:rsidR="002B54A8" w:rsidRPr="008729B0" w:rsidRDefault="002B54A8" w:rsidP="009E1E1C">
      <w:pPr>
        <w:pStyle w:val="Kop2"/>
        <w:numPr>
          <w:ilvl w:val="1"/>
          <w:numId w:val="22"/>
        </w:numPr>
      </w:pPr>
      <w:bookmarkStart w:id="83" w:name="_Toc366850989"/>
      <w:r w:rsidRPr="008729B0">
        <w:t>Aankondiging</w:t>
      </w:r>
      <w:bookmarkEnd w:id="83"/>
    </w:p>
    <w:p w14:paraId="44975828" w14:textId="77777777" w:rsidR="002B54A8" w:rsidRDefault="002B54A8" w:rsidP="00FF6958">
      <w:pPr>
        <w:rPr>
          <w:rStyle w:val="Standaardalinea-lettertype1"/>
        </w:rPr>
      </w:pPr>
      <w:r w:rsidRPr="008729B0">
        <w:rPr>
          <w:rStyle w:val="Standaardalinea-lettertype1"/>
        </w:rPr>
        <w:t>Er wordt bij voorkeur ten minste 3 maanden voor het vertrek een kamp</w:t>
      </w:r>
      <w:r w:rsidR="00FF6958">
        <w:rPr>
          <w:rStyle w:val="Standaardalinea-lettertype1"/>
        </w:rPr>
        <w:t>- of opgave</w:t>
      </w:r>
      <w:r w:rsidRPr="008729B0">
        <w:rPr>
          <w:rStyle w:val="Standaardalinea-lettertype1"/>
        </w:rPr>
        <w:t xml:space="preserve">formulier voor het te houden kamp uitgedeeld. </w:t>
      </w:r>
    </w:p>
    <w:p w14:paraId="7D1DCEDE" w14:textId="77777777" w:rsidR="002B54A8" w:rsidRPr="008729B0" w:rsidRDefault="002B54A8" w:rsidP="00AA4D85">
      <w:pPr>
        <w:pStyle w:val="Kop1"/>
      </w:pPr>
      <w:bookmarkStart w:id="84" w:name="_Toc301469946"/>
      <w:bookmarkStart w:id="85" w:name="_Toc366850990"/>
      <w:r w:rsidRPr="008729B0">
        <w:t>Scoutfit</w:t>
      </w:r>
      <w:bookmarkEnd w:id="84"/>
      <w:bookmarkEnd w:id="85"/>
    </w:p>
    <w:p w14:paraId="7B9620C4" w14:textId="77777777" w:rsidR="002B54A8" w:rsidRPr="008729B0" w:rsidRDefault="002B54A8" w:rsidP="00FF6958">
      <w:r w:rsidRPr="008729B0">
        <w:t>De verplichte delen van de scoutfit:</w:t>
      </w:r>
    </w:p>
    <w:p w14:paraId="497404CD" w14:textId="77777777" w:rsidR="002B54A8" w:rsidRPr="008729B0" w:rsidRDefault="002B54A8" w:rsidP="00FF6958">
      <w:pPr>
        <w:numPr>
          <w:ilvl w:val="0"/>
          <w:numId w:val="26"/>
        </w:numPr>
      </w:pPr>
      <w:r w:rsidRPr="008729B0">
        <w:t>Een blouse in de kleur van de betreffende speltak</w:t>
      </w:r>
    </w:p>
    <w:p w14:paraId="02E90138" w14:textId="77777777" w:rsidR="002B54A8" w:rsidRPr="008729B0" w:rsidRDefault="002B54A8" w:rsidP="00FF6958">
      <w:pPr>
        <w:numPr>
          <w:ilvl w:val="0"/>
          <w:numId w:val="26"/>
        </w:numPr>
      </w:pPr>
      <w:r w:rsidRPr="008729B0">
        <w:t>Groepsdas en dasring</w:t>
      </w:r>
    </w:p>
    <w:p w14:paraId="3FE08587" w14:textId="77777777" w:rsidR="002B54A8" w:rsidRPr="008729B0" w:rsidRDefault="002B54A8" w:rsidP="00FF6958">
      <w:pPr>
        <w:numPr>
          <w:ilvl w:val="0"/>
          <w:numId w:val="26"/>
        </w:numPr>
      </w:pPr>
      <w:r w:rsidRPr="008729B0">
        <w:t>Groepsnaambandje (bovenaan op de rechtermouw)</w:t>
      </w:r>
    </w:p>
    <w:p w14:paraId="236F7120" w14:textId="77777777" w:rsidR="002B54A8" w:rsidRPr="008729B0" w:rsidRDefault="002B54A8" w:rsidP="00FF6958">
      <w:pPr>
        <w:numPr>
          <w:ilvl w:val="0"/>
          <w:numId w:val="26"/>
        </w:numPr>
      </w:pPr>
      <w:r w:rsidRPr="008729B0">
        <w:t>Installatieteken Scouting Nederland (linkerborstzak)</w:t>
      </w:r>
    </w:p>
    <w:p w14:paraId="0553A462" w14:textId="77777777" w:rsidR="002B54A8" w:rsidRPr="008729B0" w:rsidRDefault="002B54A8" w:rsidP="00FF6958">
      <w:pPr>
        <w:numPr>
          <w:ilvl w:val="0"/>
          <w:numId w:val="26"/>
        </w:numPr>
      </w:pPr>
      <w:r w:rsidRPr="008729B0">
        <w:t>Speltakteken van de betreffende speltak (rechterborstzak)</w:t>
      </w:r>
    </w:p>
    <w:p w14:paraId="74D5E936" w14:textId="77777777" w:rsidR="002B54A8" w:rsidRDefault="002B54A8" w:rsidP="00FF6958">
      <w:pPr>
        <w:numPr>
          <w:ilvl w:val="0"/>
          <w:numId w:val="26"/>
        </w:numPr>
      </w:pPr>
      <w:r w:rsidRPr="008729B0">
        <w:t>De speltakleiding kan zelf kiezen voor het wel/niet dragen van subgroeptekens en/of –linten.</w:t>
      </w:r>
    </w:p>
    <w:p w14:paraId="4D60C3DD" w14:textId="77777777" w:rsidR="00FF6958" w:rsidRPr="008729B0" w:rsidRDefault="00FF6958" w:rsidP="00FF6958"/>
    <w:p w14:paraId="1446C9E2" w14:textId="77777777" w:rsidR="002B54A8" w:rsidRPr="008729B0" w:rsidRDefault="002B54A8" w:rsidP="00FF6958">
      <w:pPr>
        <w:rPr>
          <w:u w:val="single"/>
        </w:rPr>
      </w:pPr>
      <w:r w:rsidRPr="008729B0">
        <w:rPr>
          <w:u w:val="single"/>
        </w:rPr>
        <w:t>Leiding:</w:t>
      </w:r>
    </w:p>
    <w:p w14:paraId="7ABB9959" w14:textId="77777777" w:rsidR="002B54A8" w:rsidRDefault="002B54A8" w:rsidP="00FF6958">
      <w:r w:rsidRPr="008729B0">
        <w:t xml:space="preserve">Leiders dragen </w:t>
      </w:r>
      <w:r w:rsidR="00FF6958">
        <w:t xml:space="preserve">de </w:t>
      </w:r>
      <w:r w:rsidRPr="008729B0">
        <w:t>scoutfit zoals dat voor de jeugdleden van de speltak is voorgeschreven.</w:t>
      </w:r>
    </w:p>
    <w:p w14:paraId="09F6D8A8" w14:textId="77777777" w:rsidR="00FF6958" w:rsidRPr="008729B0" w:rsidRDefault="00FF6958" w:rsidP="00FF6958"/>
    <w:p w14:paraId="5DE2591B" w14:textId="77777777" w:rsidR="002B54A8" w:rsidRPr="008729B0" w:rsidRDefault="002B54A8" w:rsidP="00FF6958">
      <w:pPr>
        <w:rPr>
          <w:u w:val="single"/>
        </w:rPr>
      </w:pPr>
      <w:r w:rsidRPr="008729B0">
        <w:rPr>
          <w:u w:val="single"/>
        </w:rPr>
        <w:t>Stam:</w:t>
      </w:r>
    </w:p>
    <w:p w14:paraId="4F8143DD" w14:textId="77777777" w:rsidR="002B54A8" w:rsidRDefault="002B54A8" w:rsidP="00FF6958">
      <w:r w:rsidRPr="008729B0">
        <w:t>De stam heeft eigen uniformkleding.</w:t>
      </w:r>
    </w:p>
    <w:p w14:paraId="2D155412" w14:textId="77777777" w:rsidR="00FF6958" w:rsidRPr="008729B0" w:rsidRDefault="00FF6958" w:rsidP="00FF6958"/>
    <w:p w14:paraId="264707C3" w14:textId="77777777" w:rsidR="002B54A8" w:rsidRPr="008729B0" w:rsidRDefault="00BA5340" w:rsidP="00FF6958">
      <w:pPr>
        <w:rPr>
          <w:bCs/>
          <w:u w:val="single"/>
        </w:rPr>
      </w:pPr>
      <w:r>
        <w:rPr>
          <w:bCs/>
          <w:u w:val="single"/>
        </w:rPr>
        <w:t>Groepsb</w:t>
      </w:r>
      <w:r w:rsidR="002B54A8" w:rsidRPr="008729B0">
        <w:rPr>
          <w:bCs/>
          <w:u w:val="single"/>
        </w:rPr>
        <w:t>estuur:</w:t>
      </w:r>
    </w:p>
    <w:p w14:paraId="0E0199C9" w14:textId="77777777" w:rsidR="002B54A8" w:rsidRDefault="00BA5340" w:rsidP="00FF6958">
      <w:pPr>
        <w:rPr>
          <w:bCs/>
        </w:rPr>
      </w:pPr>
      <w:r>
        <w:rPr>
          <w:bCs/>
        </w:rPr>
        <w:t>Het Groepsbestuur draagt een scoutfit</w:t>
      </w:r>
      <w:r w:rsidR="002B54A8" w:rsidRPr="008729B0">
        <w:rPr>
          <w:bCs/>
        </w:rPr>
        <w:t>.</w:t>
      </w:r>
      <w:r w:rsidR="00FF6958">
        <w:rPr>
          <w:bCs/>
        </w:rPr>
        <w:t xml:space="preserve"> Indien de bestuursleden geen (bege)leiding bij een speltak zijn, gebruiken zij het gebruikelijke landelijke uniform voor bestuursleden (rood). </w:t>
      </w:r>
    </w:p>
    <w:p w14:paraId="6E75749B" w14:textId="77777777" w:rsidR="00BA5340" w:rsidRDefault="00BA5340" w:rsidP="00FF6958">
      <w:pPr>
        <w:rPr>
          <w:bCs/>
        </w:rPr>
      </w:pPr>
    </w:p>
    <w:p w14:paraId="2B074E2E" w14:textId="77777777" w:rsidR="00BA5340" w:rsidRPr="00BA5340" w:rsidRDefault="00BA5340" w:rsidP="00FF6958">
      <w:pPr>
        <w:rPr>
          <w:bCs/>
          <w:u w:val="single"/>
        </w:rPr>
      </w:pPr>
      <w:r w:rsidRPr="00BA5340">
        <w:rPr>
          <w:bCs/>
          <w:u w:val="single"/>
        </w:rPr>
        <w:t>Stichtingsbestuur:</w:t>
      </w:r>
    </w:p>
    <w:p w14:paraId="524EF587" w14:textId="77777777" w:rsidR="00FF6958" w:rsidRPr="008729B0" w:rsidRDefault="00BA5340" w:rsidP="00FF6958">
      <w:pPr>
        <w:rPr>
          <w:bCs/>
        </w:rPr>
      </w:pPr>
      <w:r>
        <w:rPr>
          <w:bCs/>
        </w:rPr>
        <w:t xml:space="preserve">Herkenbaar met minimaal een groepsdas. </w:t>
      </w:r>
    </w:p>
    <w:p w14:paraId="3A2E2C70" w14:textId="77777777" w:rsidR="002B54A8" w:rsidRPr="008729B0" w:rsidRDefault="00BB115C" w:rsidP="00AA4D85">
      <w:pPr>
        <w:pStyle w:val="Kop1"/>
      </w:pPr>
      <w:bookmarkStart w:id="86" w:name="_Toc301469947"/>
      <w:r>
        <w:rPr>
          <w:color w:val="auto"/>
          <w:kern w:val="0"/>
          <w:sz w:val="20"/>
          <w:szCs w:val="20"/>
        </w:rPr>
        <w:br w:type="page"/>
      </w:r>
      <w:bookmarkStart w:id="87" w:name="_Toc366850991"/>
      <w:r w:rsidR="002B54A8" w:rsidRPr="008729B0">
        <w:lastRenderedPageBreak/>
        <w:t>Stages</w:t>
      </w:r>
      <w:bookmarkEnd w:id="86"/>
      <w:bookmarkEnd w:id="87"/>
      <w:r w:rsidR="002B54A8" w:rsidRPr="008729B0">
        <w:t xml:space="preserve"> </w:t>
      </w:r>
    </w:p>
    <w:p w14:paraId="186B89D9" w14:textId="77777777" w:rsidR="002B54A8" w:rsidRPr="008729B0" w:rsidRDefault="002B54A8" w:rsidP="00FF6958">
      <w:r w:rsidRPr="008729B0">
        <w:t xml:space="preserve">Scouting Oostburg is een erkend leerbedrijf. Voor MBO studenten is het mogelijk bij </w:t>
      </w:r>
      <w:r w:rsidR="00FF6958">
        <w:t>de Groep stage te lopen. Een m</w:t>
      </w:r>
      <w:r w:rsidRPr="008729B0">
        <w:t>aatschappelijke sta</w:t>
      </w:r>
      <w:r w:rsidR="00FF6958">
        <w:t>ge kan ook bij de Groep</w:t>
      </w:r>
      <w:r w:rsidRPr="008729B0">
        <w:t xml:space="preserve"> worden gedaan.</w:t>
      </w:r>
    </w:p>
    <w:p w14:paraId="70941668" w14:textId="77777777" w:rsidR="002B54A8" w:rsidRPr="008729B0" w:rsidRDefault="00EC3316" w:rsidP="00FF6958">
      <w:r>
        <w:t>De stage</w:t>
      </w:r>
      <w:r w:rsidR="002B54A8" w:rsidRPr="008729B0">
        <w:t xml:space="preserve">begeleider is het vaste aanspreekpunt binnen </w:t>
      </w:r>
      <w:r w:rsidR="00FF6958">
        <w:t>de Groep</w:t>
      </w:r>
      <w:r w:rsidR="002B54A8" w:rsidRPr="008729B0">
        <w:t xml:space="preserve"> voor iedere stagiair. Deze bepaalt samen met de stagiair bij welke speltak </w:t>
      </w:r>
      <w:r w:rsidR="00FF6958">
        <w:t xml:space="preserve">de stage </w:t>
      </w:r>
      <w:r w:rsidR="002B54A8" w:rsidRPr="008729B0">
        <w:t>zal worden stage. Het kan ook zijn dat de stage niet plaats vindt bij een speltak, maar dat de stagiair bezig is met onderhoud of magazijnbeheer.</w:t>
      </w:r>
    </w:p>
    <w:p w14:paraId="7C2C860B" w14:textId="77777777" w:rsidR="002B54A8" w:rsidRPr="008729B0" w:rsidRDefault="002B54A8" w:rsidP="00FF6958">
      <w:r w:rsidRPr="008729B0">
        <w:t xml:space="preserve">Iedereen kan stage lopen bij </w:t>
      </w:r>
      <w:r w:rsidR="00FF6958">
        <w:t>de Groep</w:t>
      </w:r>
      <w:r w:rsidRPr="008729B0">
        <w:t xml:space="preserve">. Dit geldt ook voor leden van </w:t>
      </w:r>
      <w:r w:rsidR="00EC3316">
        <w:t>de Groep</w:t>
      </w:r>
      <w:r w:rsidRPr="008729B0">
        <w:t xml:space="preserve"> zelf. </w:t>
      </w:r>
      <w:r w:rsidR="00EC3316">
        <w:t>De Groep</w:t>
      </w:r>
      <w:r w:rsidRPr="008729B0">
        <w:t xml:space="preserve"> houdt zich daarbij aan de voorwaarden die door de opleiding aan de stage worden gesteld. Voor eigen leden gelden een paar zaken:</w:t>
      </w:r>
    </w:p>
    <w:p w14:paraId="531F5459" w14:textId="77777777" w:rsidR="002B54A8" w:rsidRPr="008729B0" w:rsidRDefault="002B54A8" w:rsidP="00FF6958">
      <w:pPr>
        <w:numPr>
          <w:ilvl w:val="0"/>
          <w:numId w:val="26"/>
        </w:numPr>
      </w:pPr>
      <w:r w:rsidRPr="008729B0">
        <w:t xml:space="preserve">Een jeugdlid kan geen </w:t>
      </w:r>
      <w:r w:rsidR="00EC3316">
        <w:t>stagelopen bij een onderdeel waar</w:t>
      </w:r>
      <w:r w:rsidRPr="008729B0">
        <w:t xml:space="preserve"> hij jeugdlid </w:t>
      </w:r>
      <w:r w:rsidR="00EC3316">
        <w:t>is</w:t>
      </w:r>
      <w:r w:rsidRPr="008729B0">
        <w:t>. Voorbeeld: Scouts halen oud papier op, dan kan een scout die stageloopt de uren van oud papier niet als stage-uren schrijven.</w:t>
      </w:r>
    </w:p>
    <w:p w14:paraId="73F3BA03" w14:textId="77777777" w:rsidR="002B54A8" w:rsidRPr="008729B0" w:rsidRDefault="002B54A8" w:rsidP="00FF6958">
      <w:pPr>
        <w:numPr>
          <w:ilvl w:val="0"/>
          <w:numId w:val="26"/>
        </w:numPr>
      </w:pPr>
      <w:r w:rsidRPr="008729B0">
        <w:t xml:space="preserve">Als een jeugdlid stageloopt bij </w:t>
      </w:r>
      <w:r w:rsidR="00EC3316">
        <w:t>de Groep</w:t>
      </w:r>
      <w:r w:rsidRPr="008729B0">
        <w:t xml:space="preserve"> w</w:t>
      </w:r>
      <w:r w:rsidR="00EC3316">
        <w:t>ordt er in overleg met zijn</w:t>
      </w:r>
      <w:r w:rsidRPr="008729B0">
        <w:t xml:space="preserve"> leidingteam </w:t>
      </w:r>
      <w:r w:rsidR="00EC3316">
        <w:t xml:space="preserve">en de stagebegeleider </w:t>
      </w:r>
      <w:r w:rsidRPr="008729B0">
        <w:t xml:space="preserve">vastgesteld wanneer dit kan. </w:t>
      </w:r>
    </w:p>
    <w:p w14:paraId="68340391" w14:textId="77777777" w:rsidR="002B54A8" w:rsidRPr="008729B0" w:rsidRDefault="002B54A8" w:rsidP="00FF6958">
      <w:pPr>
        <w:numPr>
          <w:ilvl w:val="0"/>
          <w:numId w:val="26"/>
        </w:numPr>
      </w:pPr>
      <w:r w:rsidRPr="008729B0">
        <w:t>Stagiaires die nog geen lid zijn van de groep mogen een opkomst meedraaien bij een speltak van hun eigen leeftijd. Dit geldt niet voor stagiairs die al lid zijn.</w:t>
      </w:r>
    </w:p>
    <w:p w14:paraId="2E79C2E5" w14:textId="77777777" w:rsidR="002B54A8" w:rsidRPr="008729B0" w:rsidRDefault="002B54A8" w:rsidP="00AA4D85">
      <w:pPr>
        <w:pStyle w:val="Kop1"/>
      </w:pPr>
      <w:bookmarkStart w:id="88" w:name="_Toc301469948"/>
      <w:bookmarkStart w:id="89" w:name="_Toc244702329"/>
      <w:bookmarkStart w:id="90" w:name="_Toc366850992"/>
      <w:r w:rsidRPr="008729B0">
        <w:t>ARBO en gedragsnormen</w:t>
      </w:r>
      <w:bookmarkEnd w:id="88"/>
      <w:bookmarkEnd w:id="89"/>
      <w:bookmarkEnd w:id="90"/>
    </w:p>
    <w:p w14:paraId="10369047" w14:textId="77777777" w:rsidR="002B54A8" w:rsidRPr="008729B0" w:rsidRDefault="002B54A8" w:rsidP="009E1E1C">
      <w:pPr>
        <w:pStyle w:val="Kop2"/>
        <w:numPr>
          <w:ilvl w:val="1"/>
          <w:numId w:val="23"/>
        </w:numPr>
      </w:pPr>
      <w:bookmarkStart w:id="91" w:name="_Toc301469949"/>
      <w:bookmarkStart w:id="92" w:name="_Toc366850993"/>
      <w:r w:rsidRPr="008729B0">
        <w:t>Snoep</w:t>
      </w:r>
      <w:bookmarkEnd w:id="91"/>
      <w:bookmarkEnd w:id="92"/>
    </w:p>
    <w:p w14:paraId="1849B967" w14:textId="77777777" w:rsidR="00EC3316" w:rsidRDefault="00EC3316" w:rsidP="00EC3316">
      <w:r>
        <w:t xml:space="preserve">De (bege)leiding dient voldoende aandacht te hebben voor gezond eten en gezond snoepen. Individueel snoepen wordt ontmoedigd. </w:t>
      </w:r>
    </w:p>
    <w:p w14:paraId="5F5A7471" w14:textId="77777777" w:rsidR="002B54A8" w:rsidRPr="008729B0" w:rsidRDefault="002B54A8" w:rsidP="009E1E1C">
      <w:pPr>
        <w:pStyle w:val="Kop2"/>
        <w:numPr>
          <w:ilvl w:val="1"/>
          <w:numId w:val="23"/>
        </w:numPr>
      </w:pPr>
      <w:bookmarkStart w:id="93" w:name="_Toc301469950"/>
      <w:bookmarkStart w:id="94" w:name="_Toc366850994"/>
      <w:r w:rsidRPr="008729B0">
        <w:t>Roken</w:t>
      </w:r>
      <w:bookmarkEnd w:id="93"/>
      <w:bookmarkEnd w:id="94"/>
    </w:p>
    <w:p w14:paraId="2C31EC97" w14:textId="77777777" w:rsidR="00EC3316" w:rsidRDefault="002B54A8" w:rsidP="00EC3316">
      <w:r w:rsidRPr="008729B0">
        <w:t xml:space="preserve">Ten aanzien van het roken wordt een ontmoedigingsbeleid gevoerd. Het is niet toegestaan te roken in het bijzijn van minderjarige leden. Tijdens opkomsten die niet langer duren dan 1 dagdeel wordt er niet gerookt. Tevens mag er alleen gerookt worden in overleg en wanneer dit geen hinder geeft voor anderen. Tijdens het eten en in de slaapruimten mag </w:t>
      </w:r>
      <w:r w:rsidR="00EC3316">
        <w:t xml:space="preserve">er niet gerookt worden. </w:t>
      </w:r>
    </w:p>
    <w:p w14:paraId="124E3905" w14:textId="77777777" w:rsidR="002B54A8" w:rsidRDefault="00EC3316" w:rsidP="00EC3316">
      <w:r>
        <w:t>I</w:t>
      </w:r>
      <w:r w:rsidR="002B54A8" w:rsidRPr="008729B0">
        <w:t xml:space="preserve">n de eigen gebouwen van </w:t>
      </w:r>
      <w:r>
        <w:t>de Groep</w:t>
      </w:r>
      <w:r w:rsidR="002B54A8" w:rsidRPr="008729B0">
        <w:t xml:space="preserve"> </w:t>
      </w:r>
      <w:r>
        <w:t>mag niet worden gerookt</w:t>
      </w:r>
      <w:r w:rsidR="002B54A8" w:rsidRPr="008729B0">
        <w:t>.</w:t>
      </w:r>
    </w:p>
    <w:p w14:paraId="5DEE3853" w14:textId="77777777" w:rsidR="002B54A8" w:rsidRPr="008729B0" w:rsidRDefault="002B54A8" w:rsidP="009E1E1C">
      <w:pPr>
        <w:pStyle w:val="Kop2"/>
        <w:numPr>
          <w:ilvl w:val="1"/>
          <w:numId w:val="23"/>
        </w:numPr>
      </w:pPr>
      <w:bookmarkStart w:id="95" w:name="_Toc301469951"/>
      <w:bookmarkStart w:id="96" w:name="_Toc366850995"/>
      <w:r w:rsidRPr="008729B0">
        <w:t>Alcohol</w:t>
      </w:r>
      <w:bookmarkEnd w:id="95"/>
      <w:bookmarkEnd w:id="96"/>
    </w:p>
    <w:p w14:paraId="16F3BB3F" w14:textId="77777777" w:rsidR="002B54A8" w:rsidRPr="008729B0" w:rsidRDefault="00EC3316" w:rsidP="00EC3316">
      <w:r>
        <w:t>De Groep voert een alcohol</w:t>
      </w:r>
      <w:r w:rsidR="002B54A8" w:rsidRPr="008729B0">
        <w:t>matigingsbeleid d.w.z.: het gebruik van alcohol wordt ontmoe</w:t>
      </w:r>
      <w:r>
        <w:t>digd. Leden onder de minimum wettelijke toegestane leeftijd gebruiken geen alcohol</w:t>
      </w:r>
      <w:r w:rsidR="002B54A8" w:rsidRPr="008729B0">
        <w:t>.</w:t>
      </w:r>
    </w:p>
    <w:p w14:paraId="1F63135D" w14:textId="77777777" w:rsidR="002B54A8" w:rsidRPr="008729B0" w:rsidRDefault="002B54A8" w:rsidP="00EC3316">
      <w:r w:rsidRPr="008729B0">
        <w:t>Het is niet toegestaan zelf gekochte of meegebrachte alcoholische dranken in en om het gebouw of tijdens activiteiten te nuttigen.</w:t>
      </w:r>
    </w:p>
    <w:p w14:paraId="36EAA875" w14:textId="77777777" w:rsidR="002B54A8" w:rsidRPr="008729B0" w:rsidRDefault="002B54A8" w:rsidP="00EC3316">
      <w:r w:rsidRPr="008729B0">
        <w:t xml:space="preserve">De leiding, oudere leden en overige aan </w:t>
      </w:r>
      <w:r w:rsidR="00EC3316">
        <w:t xml:space="preserve">de Groep verbonden volwassenen </w:t>
      </w:r>
      <w:r w:rsidRPr="008729B0">
        <w:t>hebben een voorbeeldfunctie naar de jeugdleden met betrekking tot het (niet) drinken van alcoholische dranken.</w:t>
      </w:r>
    </w:p>
    <w:p w14:paraId="634D69E4" w14:textId="77777777" w:rsidR="002B54A8" w:rsidRPr="008729B0" w:rsidRDefault="002B54A8" w:rsidP="00EC3316">
      <w:pPr>
        <w:numPr>
          <w:ilvl w:val="0"/>
          <w:numId w:val="26"/>
        </w:numPr>
      </w:pPr>
      <w:r w:rsidRPr="008729B0">
        <w:lastRenderedPageBreak/>
        <w:t>Vervoer van leden en leiding in noodsituaties (per auto) dient altijd gewaarborgd te zijn. Daarom dienen er altijd minimaal 2 leiding (waarvan minimaal 1 met rijb</w:t>
      </w:r>
      <w:r w:rsidR="00EC3316">
        <w:t>ewijs) volledig nuchter te zijn;</w:t>
      </w:r>
    </w:p>
    <w:p w14:paraId="2BE4446B" w14:textId="77777777" w:rsidR="002B54A8" w:rsidRPr="008729B0" w:rsidRDefault="00EC3316" w:rsidP="00EC3316">
      <w:pPr>
        <w:numPr>
          <w:ilvl w:val="0"/>
          <w:numId w:val="26"/>
        </w:numPr>
      </w:pPr>
      <w:r>
        <w:t>V</w:t>
      </w:r>
      <w:r w:rsidR="002B54A8" w:rsidRPr="008729B0">
        <w:t>oor jeugdleden van explorers geldt</w:t>
      </w:r>
      <w:r>
        <w:t xml:space="preserve"> – in geval van de minimale wettelijke toegestane leeftijd - dat tijdens opkomsten het gebruiken </w:t>
      </w:r>
      <w:r w:rsidR="002B54A8" w:rsidRPr="008729B0">
        <w:t>van alcohol slechts beperkt en in overleg is toegestaan</w:t>
      </w:r>
      <w:r>
        <w:t>;</w:t>
      </w:r>
    </w:p>
    <w:p w14:paraId="6F21889F" w14:textId="77777777" w:rsidR="002B54A8" w:rsidRPr="008729B0" w:rsidRDefault="00EC3316" w:rsidP="00EC3316">
      <w:pPr>
        <w:numPr>
          <w:ilvl w:val="0"/>
          <w:numId w:val="26"/>
        </w:numPr>
      </w:pPr>
      <w:r>
        <w:t>V</w:t>
      </w:r>
      <w:r w:rsidR="002B54A8" w:rsidRPr="008729B0">
        <w:t xml:space="preserve">oor jeugdleden van explorers geldt tijdens kampen dat alcohol alleen is toegestaan als er overleg met en toestemming van de begeleiding is, er naast alcoholische drank ook frisdrank beschikbaar is, de activiteiten niet negatief worden beïnvloed of gestoord door het </w:t>
      </w:r>
      <w:r>
        <w:t xml:space="preserve">gebruiken van alcoholische dranken en </w:t>
      </w:r>
      <w:r w:rsidR="002B54A8" w:rsidRPr="008729B0">
        <w:t>het lid volgens de wet alcohol mag</w:t>
      </w:r>
      <w:r w:rsidR="00BA5340">
        <w:t xml:space="preserve"> nuttigen,</w:t>
      </w:r>
      <w:r w:rsidR="002B54A8" w:rsidRPr="008729B0">
        <w:t xml:space="preserve"> kopen</w:t>
      </w:r>
      <w:r>
        <w:t xml:space="preserve"> en/of gebruiken</w:t>
      </w:r>
      <w:r w:rsidR="00BA5340">
        <w:t>;</w:t>
      </w:r>
    </w:p>
    <w:p w14:paraId="74832E19" w14:textId="77777777" w:rsidR="002B54A8" w:rsidRPr="008729B0" w:rsidRDefault="00EC3316" w:rsidP="00EC3316">
      <w:pPr>
        <w:numPr>
          <w:ilvl w:val="0"/>
          <w:numId w:val="26"/>
        </w:numPr>
      </w:pPr>
      <w:r>
        <w:t>T</w:t>
      </w:r>
      <w:r w:rsidR="002B54A8" w:rsidRPr="008729B0">
        <w:t>ijdens gezamenlijke activiteiten met jongere jeugdleden wordt er niet gedronken</w:t>
      </w:r>
      <w:r w:rsidR="00BA5340">
        <w:t>;</w:t>
      </w:r>
    </w:p>
    <w:p w14:paraId="678C7C7A" w14:textId="77777777" w:rsidR="002B54A8" w:rsidRDefault="00EC3316" w:rsidP="00EC3316">
      <w:pPr>
        <w:numPr>
          <w:ilvl w:val="0"/>
          <w:numId w:val="26"/>
        </w:numPr>
        <w:rPr>
          <w:rStyle w:val="Standaardalinea-lettertype1"/>
        </w:rPr>
      </w:pPr>
      <w:r>
        <w:rPr>
          <w:rStyle w:val="Standaardalinea-lettertype1"/>
        </w:rPr>
        <w:t>Voor aspirant-</w:t>
      </w:r>
      <w:r w:rsidR="002B54A8" w:rsidRPr="008729B0">
        <w:rPr>
          <w:rStyle w:val="Standaardalinea-lettertype1"/>
        </w:rPr>
        <w:t>leiding geldt dat zij niet mogen drinken tijdens de volledi</w:t>
      </w:r>
      <w:r w:rsidR="00BA5340">
        <w:rPr>
          <w:rStyle w:val="Standaardalinea-lettertype1"/>
        </w:rPr>
        <w:t>ge activiteit;</w:t>
      </w:r>
    </w:p>
    <w:p w14:paraId="139036DB" w14:textId="77777777" w:rsidR="00EC3316" w:rsidRPr="008729B0" w:rsidRDefault="00EC3316" w:rsidP="000E021D">
      <w:pPr>
        <w:pStyle w:val="Kop2"/>
        <w:numPr>
          <w:ilvl w:val="1"/>
          <w:numId w:val="23"/>
        </w:numPr>
        <w:rPr>
          <w:rStyle w:val="Standaardalinea-lettertype1"/>
          <w:rFonts w:cs="Arial"/>
          <w:szCs w:val="20"/>
        </w:rPr>
      </w:pPr>
      <w:bookmarkStart w:id="97" w:name="_Toc366850996"/>
      <w:r>
        <w:rPr>
          <w:rStyle w:val="Standaardalinea-lettertype1"/>
        </w:rPr>
        <w:t>Drugs</w:t>
      </w:r>
      <w:bookmarkEnd w:id="97"/>
    </w:p>
    <w:p w14:paraId="1E951D91" w14:textId="77777777" w:rsidR="002B54A8" w:rsidRDefault="002B54A8" w:rsidP="00EC3316">
      <w:r w:rsidRPr="008729B0">
        <w:t xml:space="preserve">Voor alle leden van de </w:t>
      </w:r>
      <w:r w:rsidR="000E021D">
        <w:t>Groep</w:t>
      </w:r>
      <w:r w:rsidRPr="008729B0">
        <w:t xml:space="preserve"> geldt dat tijdens opkomst, logeerpartij, bivak en kamp het gebruik van, het onder invloed zijn van en het in bezit hebben van drugs of andere verdovende middelen anders dan op medische indicatie niet is </w:t>
      </w:r>
      <w:r w:rsidR="000E021D">
        <w:t>toegestaan;</w:t>
      </w:r>
    </w:p>
    <w:p w14:paraId="599C0B62" w14:textId="77777777" w:rsidR="00BD1D13" w:rsidRDefault="000E021D" w:rsidP="00EC3316">
      <w:r>
        <w:t xml:space="preserve">In voorkomend geval kan het lidmaatschap van de Groep worden stopgezet. </w:t>
      </w:r>
    </w:p>
    <w:p w14:paraId="526D81EC" w14:textId="77777777" w:rsidR="00BD1D13" w:rsidRDefault="00BD1D13" w:rsidP="00BD1D13">
      <w:pPr>
        <w:pStyle w:val="Kop2"/>
        <w:numPr>
          <w:ilvl w:val="1"/>
          <w:numId w:val="23"/>
        </w:numPr>
      </w:pPr>
      <w:bookmarkStart w:id="98" w:name="_Toc366850997"/>
      <w:r>
        <w:t>ARBO</w:t>
      </w:r>
      <w:bookmarkEnd w:id="98"/>
    </w:p>
    <w:p w14:paraId="4E1E13F9" w14:textId="77777777" w:rsidR="00453B19" w:rsidRDefault="00BD1D13" w:rsidP="00EC3316">
      <w:r>
        <w:t xml:space="preserve">De ARBO-wetgeving geldt </w:t>
      </w:r>
      <w:r w:rsidR="00453B19">
        <w:t xml:space="preserve">alleen </w:t>
      </w:r>
      <w:r>
        <w:t>wanneer van toepassing.</w:t>
      </w:r>
      <w:r w:rsidR="00453B19">
        <w:t xml:space="preserve"> Leiding, bestuursleden en vrijwilligers stellen veiligheid voor de leden en voor elkaar als prioriteit.</w:t>
      </w:r>
    </w:p>
    <w:p w14:paraId="72F11E1B" w14:textId="77777777" w:rsidR="00453B19" w:rsidRDefault="00453B19" w:rsidP="00453B19">
      <w:pPr>
        <w:numPr>
          <w:ilvl w:val="0"/>
          <w:numId w:val="26"/>
        </w:numPr>
      </w:pPr>
      <w:r>
        <w:t>Bij het maken van vuur worden de nodige beheersmaatregelen getroffen en dienen de wettelijke regels in acht genomen te worden.</w:t>
      </w:r>
    </w:p>
    <w:p w14:paraId="271CEC2B" w14:textId="77777777" w:rsidR="00453B19" w:rsidRDefault="00453B19" w:rsidP="00453B19">
      <w:pPr>
        <w:numPr>
          <w:ilvl w:val="0"/>
          <w:numId w:val="4"/>
        </w:numPr>
        <w:tabs>
          <w:tab w:val="clear" w:pos="720"/>
          <w:tab w:val="num" w:pos="1418"/>
        </w:tabs>
        <w:ind w:left="1134" w:hanging="425"/>
      </w:pPr>
      <w:r>
        <w:t>Beperkte omvang;</w:t>
      </w:r>
    </w:p>
    <w:p w14:paraId="1B9CF8ED" w14:textId="77777777" w:rsidR="00453B19" w:rsidRDefault="00453B19" w:rsidP="00453B19">
      <w:pPr>
        <w:numPr>
          <w:ilvl w:val="0"/>
          <w:numId w:val="4"/>
        </w:numPr>
        <w:tabs>
          <w:tab w:val="clear" w:pos="720"/>
          <w:tab w:val="num" w:pos="1418"/>
        </w:tabs>
        <w:ind w:left="1134" w:hanging="425"/>
      </w:pPr>
      <w:r>
        <w:t>Aanwezigheid van blusmiddelen;</w:t>
      </w:r>
    </w:p>
    <w:p w14:paraId="700664A0" w14:textId="77777777" w:rsidR="00453B19" w:rsidRDefault="00453B19" w:rsidP="00453B19">
      <w:pPr>
        <w:numPr>
          <w:ilvl w:val="0"/>
          <w:numId w:val="4"/>
        </w:numPr>
        <w:tabs>
          <w:tab w:val="clear" w:pos="720"/>
          <w:tab w:val="num" w:pos="1418"/>
        </w:tabs>
        <w:ind w:left="1134" w:hanging="425"/>
      </w:pPr>
      <w:r>
        <w:t>Toezicht door leiding of bestuursleden;</w:t>
      </w:r>
    </w:p>
    <w:p w14:paraId="404F47BC" w14:textId="77777777" w:rsidR="00453B19" w:rsidRDefault="00453B19" w:rsidP="00453B19">
      <w:pPr>
        <w:numPr>
          <w:ilvl w:val="0"/>
          <w:numId w:val="26"/>
        </w:numPr>
      </w:pPr>
      <w:r>
        <w:t>Het onderhoud van de boten gebeurt altijd onder toezicht en in aanwezigheid van de speltakleiding. Leden kunnen – indien de speltakleiding toestemming verleent – zelfstandig onderhoud plegen.</w:t>
      </w:r>
    </w:p>
    <w:p w14:paraId="3C7FC9A5" w14:textId="77777777" w:rsidR="00453B19" w:rsidRDefault="00453B19" w:rsidP="00453B19">
      <w:pPr>
        <w:numPr>
          <w:ilvl w:val="0"/>
          <w:numId w:val="4"/>
        </w:numPr>
        <w:tabs>
          <w:tab w:val="clear" w:pos="720"/>
          <w:tab w:val="num" w:pos="1418"/>
        </w:tabs>
        <w:ind w:left="1418" w:hanging="709"/>
      </w:pPr>
      <w:r>
        <w:t>De onderhoudsloods dient voldoende te worden geventileerd tijdens onderhoudswerkzaamheden.</w:t>
      </w:r>
    </w:p>
    <w:p w14:paraId="0D678A53" w14:textId="77777777" w:rsidR="00453B19" w:rsidRDefault="00453B19" w:rsidP="00453B19">
      <w:pPr>
        <w:numPr>
          <w:ilvl w:val="0"/>
          <w:numId w:val="4"/>
        </w:numPr>
        <w:tabs>
          <w:tab w:val="clear" w:pos="720"/>
          <w:tab w:val="num" w:pos="1418"/>
        </w:tabs>
        <w:ind w:left="1418" w:hanging="709"/>
      </w:pPr>
      <w:r>
        <w:t xml:space="preserve">Open vuur is verboden. </w:t>
      </w:r>
    </w:p>
    <w:p w14:paraId="58323B49" w14:textId="77777777" w:rsidR="00BD1D13" w:rsidRDefault="00BD1D13" w:rsidP="00AA4D85">
      <w:pPr>
        <w:pStyle w:val="Kop1"/>
      </w:pPr>
      <w:r>
        <w:br w:type="page"/>
      </w:r>
      <w:bookmarkStart w:id="99" w:name="_Toc366850998"/>
      <w:r>
        <w:lastRenderedPageBreak/>
        <w:t>Mediacode</w:t>
      </w:r>
      <w:bookmarkEnd w:id="99"/>
    </w:p>
    <w:p w14:paraId="1A195502" w14:textId="77777777" w:rsidR="00BD1D13" w:rsidRDefault="00BD1D13" w:rsidP="00EC3316">
      <w:r>
        <w:t>De Groep en de Stichting gebruikt verschillende media als een van de manieren om intern en extern te communiceren. Elke leiding, vrijwilliger en/of bestuurslid is zelf verantwoordelijk voor het publiceren van</w:t>
      </w:r>
      <w:r w:rsidR="00453B19">
        <w:t xml:space="preserve"> content op een van deze media.</w:t>
      </w:r>
    </w:p>
    <w:p w14:paraId="58DF005F" w14:textId="77777777" w:rsidR="007A79A6" w:rsidRDefault="00270773" w:rsidP="00EC3316">
      <w:r>
        <w:t>Content die aanleiding geeft tot discriminatie, schelden, pesten</w:t>
      </w:r>
      <w:r w:rsidR="007A79A6">
        <w:t>, intimidatie</w:t>
      </w:r>
      <w:r>
        <w:t xml:space="preserve"> of enige andere vorm van respectloosheid is verboden. </w:t>
      </w:r>
    </w:p>
    <w:p w14:paraId="7E1E23C2" w14:textId="77777777" w:rsidR="00453B19" w:rsidRDefault="007A79A6" w:rsidP="00EC3316">
      <w:r w:rsidRPr="007A79A6">
        <w:t>Alle content moet in het voordeel zijn van de Groep en mag leden, leiding, bestuursleden en vrijwilligers niet in gevaar of diskrediet brengen.</w:t>
      </w:r>
    </w:p>
    <w:p w14:paraId="654ED537" w14:textId="77777777" w:rsidR="00BD1D13" w:rsidRDefault="00BD1D13" w:rsidP="00BD1D13">
      <w:pPr>
        <w:pStyle w:val="Kop2"/>
        <w:numPr>
          <w:ilvl w:val="1"/>
          <w:numId w:val="29"/>
        </w:numPr>
      </w:pPr>
      <w:bookmarkStart w:id="100" w:name="_Toc366850999"/>
      <w:r>
        <w:t>Website:</w:t>
      </w:r>
      <w:bookmarkEnd w:id="100"/>
    </w:p>
    <w:p w14:paraId="1C56960B" w14:textId="77777777" w:rsidR="00270773" w:rsidRDefault="00453B19" w:rsidP="00EC3316">
      <w:r>
        <w:t>De website is het virtuele</w:t>
      </w:r>
      <w:r w:rsidR="00270773">
        <w:t xml:space="preserve"> uithangbord van de vereniging en bevat content die buitenstaanders</w:t>
      </w:r>
      <w:r w:rsidR="007A79A6">
        <w:t xml:space="preserve"> en ouders/</w:t>
      </w:r>
      <w:r w:rsidR="00270773">
        <w:t>verzorgers in staat moet stellen meer te weten te komen over de vereniging. Dit kan gaan om opkomsttijden, speltakken, bestuur en andere relevante informatie.</w:t>
      </w:r>
    </w:p>
    <w:p w14:paraId="40C6EF86" w14:textId="77777777" w:rsidR="00BD1D13" w:rsidRDefault="00270773" w:rsidP="00EC3316">
      <w:r>
        <w:t xml:space="preserve">Het Groepsbestuur draagt de algemene verantwoordelijkheid voor de inhoud van de website en behoudt zich het recht voor om inhoud te laten aanpassen, toe te voegen of te laten verwijderen. </w:t>
      </w:r>
    </w:p>
    <w:p w14:paraId="2ADFC51E" w14:textId="77777777" w:rsidR="00270773" w:rsidRDefault="00270773" w:rsidP="00270773">
      <w:r>
        <w:t>Elke speltak is verantwoordelijk voor de correcte inhoud van de betreffende speltakpagina.</w:t>
      </w:r>
    </w:p>
    <w:p w14:paraId="6599D6C7" w14:textId="77777777" w:rsidR="00270773" w:rsidRDefault="00270773" w:rsidP="00270773">
      <w:r>
        <w:t>Het Groepsbestuur stelt een webbeheerder aan indien zij zelf niet over voldoende tijd of kennis beschikt om de website bij te houden. De webbeheerder maakt onderdeel uit van de vaste vrijwilligers en wordt geregistreerd in SOL.</w:t>
      </w:r>
    </w:p>
    <w:p w14:paraId="59D18A0D" w14:textId="77777777" w:rsidR="00270773" w:rsidRDefault="00270773" w:rsidP="00270773">
      <w:r>
        <w:t>De onkosten voor de website worden gedragen door de Groep.</w:t>
      </w:r>
    </w:p>
    <w:p w14:paraId="56A9F4EE" w14:textId="77777777" w:rsidR="00BD1D13" w:rsidRDefault="00270773" w:rsidP="00270773">
      <w:pPr>
        <w:pStyle w:val="Kop2"/>
        <w:numPr>
          <w:ilvl w:val="1"/>
          <w:numId w:val="29"/>
        </w:numPr>
      </w:pPr>
      <w:bookmarkStart w:id="101" w:name="_Toc366851000"/>
      <w:r>
        <w:t>F</w:t>
      </w:r>
      <w:r w:rsidR="00BD1D13">
        <w:t>acebook</w:t>
      </w:r>
      <w:bookmarkEnd w:id="101"/>
    </w:p>
    <w:p w14:paraId="512630FE" w14:textId="77777777" w:rsidR="00BD1D13" w:rsidRDefault="00270773" w:rsidP="00EC3316">
      <w:r>
        <w:t>De Groep maakt gebruik van een of meerdere facebook-accounts. Deze accounts zijn vooral bedoeld voor onderlinge communicatie tussen alle</w:t>
      </w:r>
      <w:r w:rsidR="007A79A6">
        <w:t xml:space="preserve"> betrokkenen binnen de Groep in het algemeen.</w:t>
      </w:r>
      <w:r w:rsidR="00BA5340">
        <w:t xml:space="preserve"> Alleen die accounts die door leiding</w:t>
      </w:r>
      <w:r w:rsidR="007759B2">
        <w:t xml:space="preserve">, </w:t>
      </w:r>
      <w:r w:rsidR="00BA5340">
        <w:t xml:space="preserve">bestuur </w:t>
      </w:r>
      <w:r w:rsidR="007759B2">
        <w:t xml:space="preserve">en/of aangesloten vrijwilligers </w:t>
      </w:r>
      <w:r w:rsidR="00BA5340">
        <w:t xml:space="preserve">worden beheerd, zijn accounts die vallen onder de Groep. </w:t>
      </w:r>
      <w:r w:rsidR="007759B2">
        <w:t>De beheerder van het account is verantwoordelijk voor de content.</w:t>
      </w:r>
    </w:p>
    <w:p w14:paraId="413254A5" w14:textId="77777777" w:rsidR="007A79A6" w:rsidRDefault="007A79A6" w:rsidP="007759B2">
      <w:pPr>
        <w:numPr>
          <w:ilvl w:val="0"/>
          <w:numId w:val="4"/>
        </w:numPr>
      </w:pPr>
      <w:r>
        <w:t xml:space="preserve">Eventuele groepen waartoe mensen specifiek worden uitgenodigd zijn voorbehouden aan rechtstreeks betrokken personen (ouders/verzorgers, leden, leiding, bestuursleden en vrijwilligers). Derden die niets met scouting en/of de Groep te maken hebben, </w:t>
      </w:r>
      <w:r w:rsidR="007759B2">
        <w:t>mogen</w:t>
      </w:r>
      <w:r>
        <w:t xml:space="preserve"> geen lid van een specifieke groep worden.</w:t>
      </w:r>
    </w:p>
    <w:p w14:paraId="42E605A6" w14:textId="77777777" w:rsidR="007759B2" w:rsidRDefault="007A79A6" w:rsidP="007759B2">
      <w:pPr>
        <w:numPr>
          <w:ilvl w:val="0"/>
          <w:numId w:val="4"/>
        </w:numPr>
      </w:pPr>
      <w:r>
        <w:t>De Groep heeft ook een pagina “Scouting Oostburg”. Dit account wordt gebruikt voor groepscommunicatie en probeert de bekendheid van de Groep te vergroten en de betrokkenheid en draagvlak van de Groep in de maatschappij te versterken en te verbreden. Iedereen met een facebook-account kan deze openbare pagina ‘liken’ en de Groep volgen.</w:t>
      </w:r>
    </w:p>
    <w:p w14:paraId="0D7384A1" w14:textId="4FF5C9D1" w:rsidR="00BD1D13" w:rsidRDefault="007759B2" w:rsidP="007A79A6">
      <w:pPr>
        <w:pStyle w:val="Kop2"/>
        <w:numPr>
          <w:ilvl w:val="1"/>
          <w:numId w:val="29"/>
        </w:numPr>
      </w:pPr>
      <w:r>
        <w:rPr>
          <w:rFonts w:eastAsia="SimSun" w:cs="Arial"/>
          <w:b w:val="0"/>
          <w:bCs w:val="0"/>
          <w:iCs w:val="0"/>
          <w:sz w:val="20"/>
          <w:szCs w:val="20"/>
        </w:rPr>
        <w:br w:type="page"/>
      </w:r>
      <w:proofErr w:type="spellStart"/>
      <w:r w:rsidR="0057683C" w:rsidRPr="002B64BD">
        <w:lastRenderedPageBreak/>
        <w:t>Social</w:t>
      </w:r>
      <w:proofErr w:type="spellEnd"/>
      <w:r w:rsidR="0057683C" w:rsidRPr="002B64BD">
        <w:t xml:space="preserve"> media</w:t>
      </w:r>
    </w:p>
    <w:p w14:paraId="23B3C75E" w14:textId="16E15C43" w:rsidR="00BD1D13" w:rsidRDefault="007A79A6" w:rsidP="00EC3316">
      <w:r>
        <w:t xml:space="preserve">De Groep heeft </w:t>
      </w:r>
      <w:r w:rsidR="0057683C" w:rsidRPr="002B64BD">
        <w:t xml:space="preserve">diverse </w:t>
      </w:r>
      <w:proofErr w:type="spellStart"/>
      <w:r w:rsidR="0057683C" w:rsidRPr="002B64BD">
        <w:t>Social</w:t>
      </w:r>
      <w:proofErr w:type="spellEnd"/>
      <w:r w:rsidR="0057683C" w:rsidRPr="002B64BD">
        <w:t>-Media-accounts</w:t>
      </w:r>
      <w:r>
        <w:t xml:space="preserve">. De </w:t>
      </w:r>
      <w:r w:rsidR="0057683C" w:rsidRPr="002B64BD">
        <w:t>inhoud</w:t>
      </w:r>
      <w:r>
        <w:t xml:space="preserve"> moet gericht zijn op het vergroten van de bekendheid van de Groep en versterken en verbreden van de betrokkenheid en draagvlak in de maatschappij. </w:t>
      </w:r>
      <w:r w:rsidR="007759B2" w:rsidRPr="007759B2">
        <w:t xml:space="preserve">Alleen die accounts die door leiding, bestuur en/of aangesloten vrijwilligers worden beheerd, zijn accounts die vallen onder de Groep. De beheerder van het account is verantwoordelijk voor de </w:t>
      </w:r>
      <w:r w:rsidR="0057683C" w:rsidRPr="002B64BD">
        <w:t>inhoud.</w:t>
      </w:r>
    </w:p>
    <w:p w14:paraId="42F42170" w14:textId="77777777" w:rsidR="00BD1D13" w:rsidRDefault="007A79A6" w:rsidP="007A79A6">
      <w:pPr>
        <w:pStyle w:val="Kop2"/>
        <w:numPr>
          <w:ilvl w:val="1"/>
          <w:numId w:val="29"/>
        </w:numPr>
      </w:pPr>
      <w:bookmarkStart w:id="102" w:name="_Toc366851002"/>
      <w:r>
        <w:t>Foto’s en video’s</w:t>
      </w:r>
      <w:bookmarkEnd w:id="102"/>
    </w:p>
    <w:p w14:paraId="2AB399AF" w14:textId="77777777" w:rsidR="007A79A6" w:rsidRDefault="007A79A6" w:rsidP="00EC3316">
      <w:r>
        <w:t xml:space="preserve">Foto’s en video’s gemaakt tijdens opkomsten en kampen zijn in principe eigendom van de </w:t>
      </w:r>
      <w:r w:rsidR="007759B2">
        <w:t>maker ervan</w:t>
      </w:r>
      <w:r>
        <w:t xml:space="preserve">. De Groep mag deze </w:t>
      </w:r>
      <w:r w:rsidR="007759B2">
        <w:t xml:space="preserve">foto’s en video’s </w:t>
      </w:r>
      <w:r w:rsidR="003253BB">
        <w:t>gebruiken</w:t>
      </w:r>
      <w:r w:rsidR="007759B2">
        <w:t xml:space="preserve"> </w:t>
      </w:r>
      <w:r w:rsidR="003253BB">
        <w:t>voor</w:t>
      </w:r>
      <w:r w:rsidR="003253BB" w:rsidRPr="003253BB">
        <w:t xml:space="preserve"> het vergroten v</w:t>
      </w:r>
      <w:r w:rsidR="003253BB">
        <w:t>an de bekendheid van de Groep en voor het</w:t>
      </w:r>
      <w:r w:rsidR="003253BB" w:rsidRPr="003253BB">
        <w:t xml:space="preserve"> versterken en verbreden van de betrokkenheid en draagvlak in de maatschappij.</w:t>
      </w:r>
    </w:p>
    <w:p w14:paraId="471B99CD" w14:textId="77777777" w:rsidR="003253BB" w:rsidRDefault="003253BB" w:rsidP="00EC3316">
      <w:r>
        <w:t xml:space="preserve">De speltakleiding, bestuursleden en vrijwilligers zijn zelf verantwoordelijk voor de inhoud van de foto’s en video’s. In elk geval staat de veiligheid van de leden voorop. </w:t>
      </w:r>
    </w:p>
    <w:p w14:paraId="08E83567" w14:textId="77777777" w:rsidR="003253BB" w:rsidRDefault="007759B2" w:rsidP="007759B2">
      <w:pPr>
        <w:pStyle w:val="Kop3"/>
        <w:numPr>
          <w:ilvl w:val="2"/>
          <w:numId w:val="29"/>
        </w:numPr>
      </w:pPr>
      <w:bookmarkStart w:id="103" w:name="_Toc366851003"/>
      <w:r>
        <w:t>Publicatie van foto’s en video’s</w:t>
      </w:r>
      <w:bookmarkEnd w:id="103"/>
    </w:p>
    <w:p w14:paraId="4F55616C" w14:textId="77777777" w:rsidR="007759B2" w:rsidRDefault="007759B2" w:rsidP="00EC3316">
      <w:r>
        <w:t xml:space="preserve">De Groep mag foto’s en video’s publiceren, bijvoorbeeld op internet. </w:t>
      </w:r>
      <w:r w:rsidR="006F0FBA" w:rsidRPr="006F0FBA">
        <w:t>De Groep mag deze foto’s en video’s gebruiken voor het vergroten van de bekendheid van de Groep en voor het versterken en verbreden van de betrokkenheid en draagvlak in de maatschappij.</w:t>
      </w:r>
    </w:p>
    <w:p w14:paraId="19873E22" w14:textId="77777777" w:rsidR="007759B2" w:rsidRDefault="007759B2" w:rsidP="007759B2">
      <w:r>
        <w:t xml:space="preserve">Ouders/verzorgers dienen expliciet aan te geven dat hun kind of kinderen </w:t>
      </w:r>
      <w:r w:rsidR="0057683C" w:rsidRPr="002B64BD">
        <w:t>wel/</w:t>
      </w:r>
      <w:r>
        <w:t>niet mogen voorkomen op gepubliceerde foto’s of video’s.</w:t>
      </w:r>
    </w:p>
    <w:p w14:paraId="74676648" w14:textId="77777777" w:rsidR="00BD1D13" w:rsidRDefault="006F0FBA" w:rsidP="006F0FBA">
      <w:pPr>
        <w:pStyle w:val="Kop2"/>
        <w:numPr>
          <w:ilvl w:val="1"/>
          <w:numId w:val="29"/>
        </w:numPr>
      </w:pPr>
      <w:bookmarkStart w:id="104" w:name="_Toc366851004"/>
      <w:r>
        <w:t>Correspondentie</w:t>
      </w:r>
      <w:bookmarkEnd w:id="104"/>
    </w:p>
    <w:p w14:paraId="3DCBC062" w14:textId="77777777" w:rsidR="006F0FBA" w:rsidRDefault="006F0FBA" w:rsidP="006F0FBA">
      <w:pPr>
        <w:pStyle w:val="Kop3"/>
        <w:numPr>
          <w:ilvl w:val="2"/>
          <w:numId w:val="29"/>
        </w:numPr>
      </w:pPr>
      <w:bookmarkStart w:id="105" w:name="_Toc366851005"/>
      <w:r>
        <w:t>Externe communicatie</w:t>
      </w:r>
      <w:bookmarkEnd w:id="105"/>
    </w:p>
    <w:p w14:paraId="4CA03C8D" w14:textId="77777777" w:rsidR="00BD1D13" w:rsidRDefault="006F0FBA" w:rsidP="00EC3316">
      <w:r>
        <w:t>Het Groepsbestuur en de Stichtingsbestuur communiceren via de mailaccounts die hen zijn toegewezen. Dit geldt ook voor de Praktijkbegeleider, de Stagebegeleider en andere functies, voor zover een mailaccount beschikbaar is.</w:t>
      </w:r>
    </w:p>
    <w:p w14:paraId="3A3FDBF8" w14:textId="77777777" w:rsidR="006F0FBA" w:rsidRDefault="006F0FBA" w:rsidP="00EC3316">
      <w:r>
        <w:t>De speltakken communiceren via de mailaccounts die hen zijn toegewezen. De teamleider beheert het account.</w:t>
      </w:r>
    </w:p>
    <w:p w14:paraId="3EE67E67" w14:textId="77777777" w:rsidR="006F0FBA" w:rsidRDefault="006F0FBA" w:rsidP="00EC3316">
      <w:r>
        <w:t>Brieven worden voorzien van een briefhoofd met het logo van de Groep en het teken van Scouting Nederland.</w:t>
      </w:r>
    </w:p>
    <w:p w14:paraId="2B8C0FEF" w14:textId="77777777" w:rsidR="006F0FBA" w:rsidRDefault="006F0FBA" w:rsidP="00EC3316">
      <w:r>
        <w:t>Bij elke communicatie worden duidelijk de naam van de afzender, de contactgegevens en de functie vermeld.</w:t>
      </w:r>
    </w:p>
    <w:p w14:paraId="374C077C" w14:textId="77777777" w:rsidR="00BD1D13" w:rsidRDefault="006F0FBA" w:rsidP="006F0FBA">
      <w:pPr>
        <w:pStyle w:val="Kop3"/>
        <w:numPr>
          <w:ilvl w:val="2"/>
          <w:numId w:val="29"/>
        </w:numPr>
      </w:pPr>
      <w:bookmarkStart w:id="106" w:name="_Toc366851006"/>
      <w:r>
        <w:t>Interne communicatie:</w:t>
      </w:r>
      <w:bookmarkEnd w:id="106"/>
    </w:p>
    <w:p w14:paraId="7AC7FAB5" w14:textId="77777777" w:rsidR="006F0FBA" w:rsidRDefault="006F0FBA" w:rsidP="00EC3316">
      <w:r w:rsidRPr="006F0FBA">
        <w:t>Het Groepsbestuur en de Stichtingsbestuur communiceren via de mailaccounts die hen zijn toegewezen. Dit geldt ook voor de Praktijkbegeleider, de Stagebegeleider en andere functies, voor zover een mailaccount beschikbaar is.</w:t>
      </w:r>
    </w:p>
    <w:p w14:paraId="64E9E9B6" w14:textId="77777777" w:rsidR="007A79A6" w:rsidRDefault="006F0FBA" w:rsidP="006F0FBA">
      <w:pPr>
        <w:pStyle w:val="Kop2"/>
        <w:numPr>
          <w:ilvl w:val="1"/>
          <w:numId w:val="29"/>
        </w:numPr>
      </w:pPr>
      <w:r>
        <w:rPr>
          <w:rFonts w:eastAsia="SimSun" w:cs="Arial"/>
          <w:b w:val="0"/>
          <w:bCs w:val="0"/>
          <w:iCs w:val="0"/>
          <w:sz w:val="20"/>
          <w:szCs w:val="20"/>
        </w:rPr>
        <w:br w:type="page"/>
      </w:r>
      <w:bookmarkStart w:id="107" w:name="_Toc366851007"/>
      <w:r w:rsidR="007A79A6">
        <w:lastRenderedPageBreak/>
        <w:t>Pers</w:t>
      </w:r>
      <w:bookmarkEnd w:id="107"/>
    </w:p>
    <w:p w14:paraId="7CB7E3F9" w14:textId="77777777" w:rsidR="007A79A6" w:rsidRDefault="00AA4D85" w:rsidP="00BD1D13">
      <w:r>
        <w:t>Contacten met de pers gaan via het dagelijks bestuur van de Groep. Leiding, leden en/of vrijwilligers onderhouden geen contacten met de pers, tenzij daarvoor toestemming is verleend door het dagelijks bestuur van de Groep.</w:t>
      </w:r>
    </w:p>
    <w:p w14:paraId="35B1C723" w14:textId="77777777" w:rsidR="00AA4D85" w:rsidRDefault="00AA4D85" w:rsidP="00BD1D13">
      <w:r>
        <w:t>In het geval van een calamiteit of incident waarbij de pers te woord gestaan dient te worden, rust deze taak bij de Groepsvoorzitter of – in geval van afwezigheid of betrokkenheid – de Groepsbegeleider, dan wel de Groepssecretaris, de Groepspenningmeester of een ander lid van de Groep die daartoe specifiek belast kan worden.</w:t>
      </w:r>
    </w:p>
    <w:p w14:paraId="003150FA" w14:textId="77777777" w:rsidR="00AA4D85" w:rsidRDefault="00AA4D85" w:rsidP="00BD1D13"/>
    <w:p w14:paraId="7EFC3054" w14:textId="77777777" w:rsidR="007A79A6" w:rsidRDefault="007A79A6" w:rsidP="00BD1D13"/>
    <w:p w14:paraId="2BD6F87C" w14:textId="77777777" w:rsidR="002B54A8" w:rsidRPr="008729B0" w:rsidRDefault="000E021D" w:rsidP="00AA4D85">
      <w:pPr>
        <w:pStyle w:val="Kop1"/>
      </w:pPr>
      <w:bookmarkStart w:id="108" w:name="_Toc301469953"/>
      <w:r>
        <w:rPr>
          <w:color w:val="auto"/>
          <w:kern w:val="0"/>
          <w:sz w:val="20"/>
          <w:szCs w:val="20"/>
        </w:rPr>
        <w:br w:type="page"/>
      </w:r>
      <w:bookmarkStart w:id="109" w:name="_Toc366851008"/>
      <w:r w:rsidR="002B54A8" w:rsidRPr="008729B0">
        <w:lastRenderedPageBreak/>
        <w:t>Veiligheid</w:t>
      </w:r>
      <w:bookmarkEnd w:id="108"/>
      <w:bookmarkEnd w:id="109"/>
      <w:r w:rsidR="002B54A8" w:rsidRPr="008729B0">
        <w:t xml:space="preserve"> </w:t>
      </w:r>
    </w:p>
    <w:p w14:paraId="7107798C" w14:textId="77777777" w:rsidR="002B54A8" w:rsidRPr="008729B0" w:rsidRDefault="002B54A8" w:rsidP="00AA4D85">
      <w:pPr>
        <w:pStyle w:val="Kop2"/>
        <w:numPr>
          <w:ilvl w:val="1"/>
          <w:numId w:val="30"/>
        </w:numPr>
      </w:pPr>
      <w:bookmarkStart w:id="110" w:name="_Toc301469954"/>
      <w:bookmarkStart w:id="111" w:name="_Toc366851009"/>
      <w:r w:rsidRPr="008729B0">
        <w:t>Roeien &amp; zeilen</w:t>
      </w:r>
      <w:bookmarkEnd w:id="110"/>
      <w:bookmarkEnd w:id="111"/>
    </w:p>
    <w:p w14:paraId="46CEDB28" w14:textId="77777777" w:rsidR="00991430" w:rsidRDefault="002B54A8" w:rsidP="00991430">
      <w:r w:rsidRPr="008729B0">
        <w:t xml:space="preserve">Jeugdleden mogen zelfstandig </w:t>
      </w:r>
      <w:r w:rsidR="00991430">
        <w:t xml:space="preserve">in een lelievlet </w:t>
      </w:r>
      <w:r w:rsidRPr="008729B0">
        <w:t xml:space="preserve">varen mits het juiste </w:t>
      </w:r>
      <w:r w:rsidR="000B1995">
        <w:t xml:space="preserve">diploma (Kielboot) volgens het </w:t>
      </w:r>
      <w:r w:rsidRPr="008729B0">
        <w:t xml:space="preserve">CWO </w:t>
      </w:r>
      <w:r w:rsidR="000B1995">
        <w:t xml:space="preserve">(Commissie Watersportopleidingen) </w:t>
      </w:r>
      <w:r w:rsidRPr="008729B0">
        <w:t>is behaald</w:t>
      </w:r>
      <w:r w:rsidR="00991430">
        <w:t xml:space="preserve"> en de leiding toestemming heeft verleend.</w:t>
      </w:r>
    </w:p>
    <w:p w14:paraId="08BA6B92" w14:textId="77777777" w:rsidR="00292C50" w:rsidRDefault="00991430" w:rsidP="00991430">
      <w:r>
        <w:t xml:space="preserve">De </w:t>
      </w:r>
      <w:r w:rsidR="00292C50">
        <w:t>water</w:t>
      </w:r>
      <w:r>
        <w:t>scouts mogen zelfstandig varen indien de speltak</w:t>
      </w:r>
      <w:r w:rsidR="002B54A8" w:rsidRPr="008729B0">
        <w:t xml:space="preserve">leiding </w:t>
      </w:r>
      <w:r>
        <w:t>op hetzelfde water aanwezig is en/of voldoende controlemomenten heeft ingebouwd om de veiligheid van de scouts te waarborgen.</w:t>
      </w:r>
    </w:p>
    <w:p w14:paraId="72BD71F0" w14:textId="77777777" w:rsidR="00991430" w:rsidRDefault="00292C50" w:rsidP="000B1995">
      <w:pPr>
        <w:numPr>
          <w:ilvl w:val="0"/>
          <w:numId w:val="4"/>
        </w:numPr>
        <w:tabs>
          <w:tab w:val="clear" w:pos="720"/>
          <w:tab w:val="num" w:pos="993"/>
        </w:tabs>
        <w:ind w:left="993" w:hanging="425"/>
      </w:pPr>
      <w:r>
        <w:t>In het geval dat waterscouts zelfstandig en zonder toezicht zeilen in een lelievlet van de Groep buiten de opkomsturen om</w:t>
      </w:r>
      <w:r w:rsidR="00525CBF">
        <w:t>,</w:t>
      </w:r>
      <w:r>
        <w:t xml:space="preserve"> dient de betreffende speltakleiding hiervoor expliciet toestemming te verlenen, dienen de ouders</w:t>
      </w:r>
      <w:r w:rsidR="00525CBF">
        <w:t>/verzorgers en de groepsbegeleider op de hoogte te zijn</w:t>
      </w:r>
      <w:r>
        <w:t>.</w:t>
      </w:r>
    </w:p>
    <w:p w14:paraId="68C90357" w14:textId="77777777" w:rsidR="002B54A8" w:rsidRDefault="00991430" w:rsidP="00991430">
      <w:r>
        <w:t>De l</w:t>
      </w:r>
      <w:r w:rsidR="002B54A8" w:rsidRPr="008729B0">
        <w:t>eden die ouder</w:t>
      </w:r>
      <w:r>
        <w:t xml:space="preserve"> zijn (Wilde Vaart/Stam) mogen </w:t>
      </w:r>
      <w:r w:rsidR="002B54A8" w:rsidRPr="008729B0">
        <w:t xml:space="preserve">mits het juiste </w:t>
      </w:r>
      <w:r w:rsidR="000B1995">
        <w:t xml:space="preserve">diploma (Kielboot) volgens het </w:t>
      </w:r>
      <w:r w:rsidR="002B54A8" w:rsidRPr="008729B0">
        <w:t>CWO</w:t>
      </w:r>
      <w:r>
        <w:t xml:space="preserve"> is behaald</w:t>
      </w:r>
      <w:r w:rsidR="002B54A8" w:rsidRPr="008729B0">
        <w:t xml:space="preserve"> op eigen gelegenheid </w:t>
      </w:r>
      <w:r w:rsidR="00292C50">
        <w:t xml:space="preserve">en zonder toezicht </w:t>
      </w:r>
      <w:r w:rsidR="002B54A8" w:rsidRPr="008729B0">
        <w:t>gaan zeilen</w:t>
      </w:r>
      <w:r>
        <w:t xml:space="preserve">. De </w:t>
      </w:r>
      <w:r w:rsidR="002B54A8" w:rsidRPr="008729B0">
        <w:t xml:space="preserve">betreffende </w:t>
      </w:r>
      <w:r>
        <w:t>speltak</w:t>
      </w:r>
      <w:r w:rsidR="002B54A8" w:rsidRPr="008729B0">
        <w:t>leiding</w:t>
      </w:r>
      <w:r w:rsidR="00292C50">
        <w:t xml:space="preserve"> van de Wilde Vaart geeft hiervoor</w:t>
      </w:r>
      <w:r w:rsidR="000B1995">
        <w:t xml:space="preserve"> expliciet</w:t>
      </w:r>
      <w:r w:rsidR="00292C50">
        <w:t xml:space="preserve"> toestemming</w:t>
      </w:r>
      <w:r w:rsidR="002B54A8" w:rsidRPr="008729B0">
        <w:t>. Stamleden nemen hi</w:t>
      </w:r>
      <w:r>
        <w:t>ervoor contact op met waterwerk</w:t>
      </w:r>
      <w:r w:rsidR="002B54A8" w:rsidRPr="008729B0">
        <w:t>leiding.</w:t>
      </w:r>
    </w:p>
    <w:p w14:paraId="029203E4" w14:textId="77777777" w:rsidR="00525CBF" w:rsidRPr="008729B0" w:rsidRDefault="00525CBF" w:rsidP="00991430">
      <w:r>
        <w:t>Bijzonderheden:</w:t>
      </w:r>
    </w:p>
    <w:p w14:paraId="70C2D549" w14:textId="571EBC06" w:rsidR="004A2E6C" w:rsidRPr="00B91CA4" w:rsidRDefault="004A2E6C" w:rsidP="00525CBF">
      <w:pPr>
        <w:numPr>
          <w:ilvl w:val="0"/>
          <w:numId w:val="26"/>
        </w:numPr>
      </w:pPr>
      <w:r w:rsidRPr="00B91CA4">
        <w:t>Leden dienen in he</w:t>
      </w:r>
      <w:r w:rsidR="0031371A" w:rsidRPr="00B91CA4">
        <w:t>t</w:t>
      </w:r>
      <w:r w:rsidRPr="00B91CA4">
        <w:t xml:space="preserve"> bezit te zijn van minimaal zwemdiploma A (of gelijkwaardig).</w:t>
      </w:r>
    </w:p>
    <w:p w14:paraId="36ABE8CB" w14:textId="49DAFA58" w:rsidR="002B54A8" w:rsidRPr="008729B0" w:rsidRDefault="002B54A8" w:rsidP="00525CBF">
      <w:pPr>
        <w:numPr>
          <w:ilvl w:val="0"/>
          <w:numId w:val="26"/>
        </w:numPr>
      </w:pPr>
      <w:r w:rsidRPr="008729B0">
        <w:t>In een lelievlet is het niet toegestaan kaplaarzen te dragen.</w:t>
      </w:r>
    </w:p>
    <w:p w14:paraId="7C0E789B" w14:textId="77777777" w:rsidR="002B54A8" w:rsidRPr="008729B0" w:rsidRDefault="002B54A8" w:rsidP="00525CBF">
      <w:pPr>
        <w:numPr>
          <w:ilvl w:val="0"/>
          <w:numId w:val="26"/>
        </w:numPr>
      </w:pPr>
      <w:r w:rsidRPr="008729B0">
        <w:t>Een reddingsvest wordt gedragen:</w:t>
      </w:r>
    </w:p>
    <w:p w14:paraId="4BE3D970" w14:textId="3F865210" w:rsidR="004A2E6C" w:rsidRPr="00B91CA4" w:rsidRDefault="004A2E6C" w:rsidP="004A2E6C">
      <w:pPr>
        <w:numPr>
          <w:ilvl w:val="0"/>
          <w:numId w:val="4"/>
        </w:numPr>
        <w:tabs>
          <w:tab w:val="clear" w:pos="720"/>
          <w:tab w:val="num" w:pos="1134"/>
        </w:tabs>
        <w:ind w:left="1134"/>
      </w:pPr>
      <w:r w:rsidRPr="00B91CA4">
        <w:t>Door iedereen die door redenen (tijdelijk) niet in staat is te zwemmen.</w:t>
      </w:r>
    </w:p>
    <w:p w14:paraId="73221CA1" w14:textId="77777777" w:rsidR="002B54A8" w:rsidRPr="008729B0" w:rsidRDefault="002B54A8" w:rsidP="00525CBF">
      <w:pPr>
        <w:numPr>
          <w:ilvl w:val="0"/>
          <w:numId w:val="4"/>
        </w:numPr>
        <w:tabs>
          <w:tab w:val="clear" w:pos="720"/>
          <w:tab w:val="num" w:pos="1134"/>
        </w:tabs>
        <w:ind w:left="1134"/>
      </w:pPr>
      <w:r w:rsidRPr="008729B0">
        <w:t>Vanaf windkracht 5;</w:t>
      </w:r>
    </w:p>
    <w:p w14:paraId="7EB1530E" w14:textId="77777777" w:rsidR="002B54A8" w:rsidRDefault="002B54A8" w:rsidP="00525CBF">
      <w:pPr>
        <w:numPr>
          <w:ilvl w:val="0"/>
          <w:numId w:val="4"/>
        </w:numPr>
        <w:tabs>
          <w:tab w:val="clear" w:pos="720"/>
          <w:tab w:val="num" w:pos="1134"/>
        </w:tabs>
        <w:ind w:left="1134"/>
      </w:pPr>
      <w:r w:rsidRPr="008729B0">
        <w:t>Indien een regenpak gedragen wordt;</w:t>
      </w:r>
    </w:p>
    <w:p w14:paraId="73CC48FA" w14:textId="77777777" w:rsidR="00525CBF" w:rsidRPr="008729B0" w:rsidRDefault="00525CBF" w:rsidP="00525CBF">
      <w:pPr>
        <w:numPr>
          <w:ilvl w:val="0"/>
          <w:numId w:val="26"/>
        </w:numPr>
      </w:pPr>
      <w:r>
        <w:t>Het vaarreglement is van toepassing;</w:t>
      </w:r>
    </w:p>
    <w:p w14:paraId="68A9C1F4" w14:textId="77777777" w:rsidR="002B54A8" w:rsidRPr="00AA4D85" w:rsidRDefault="00525CBF" w:rsidP="00AA4D85">
      <w:pPr>
        <w:pStyle w:val="Kop1"/>
      </w:pPr>
      <w:bookmarkStart w:id="112" w:name="_Toc301469956"/>
      <w:bookmarkStart w:id="113" w:name="_Toc244702333"/>
      <w:r>
        <w:rPr>
          <w:color w:val="auto"/>
          <w:kern w:val="0"/>
          <w:sz w:val="20"/>
          <w:szCs w:val="24"/>
        </w:rPr>
        <w:br w:type="page"/>
      </w:r>
      <w:bookmarkStart w:id="114" w:name="_Toc366851011"/>
      <w:r w:rsidR="002B54A8" w:rsidRPr="00AA4D85">
        <w:lastRenderedPageBreak/>
        <w:t>GEBRUIK CLUBGEBOUW, TERREIN EN MATERIAAL</w:t>
      </w:r>
      <w:bookmarkEnd w:id="112"/>
      <w:bookmarkEnd w:id="113"/>
      <w:bookmarkEnd w:id="114"/>
    </w:p>
    <w:p w14:paraId="538293FE" w14:textId="77777777" w:rsidR="002B54A8" w:rsidRPr="008729B0" w:rsidRDefault="002B54A8" w:rsidP="00525CBF">
      <w:r w:rsidRPr="008729B0">
        <w:t>De clubgebouwen zi</w:t>
      </w:r>
      <w:r w:rsidR="00525CBF">
        <w:t>jn beschikbaar voor de gebruikelijke</w:t>
      </w:r>
      <w:r w:rsidRPr="008729B0">
        <w:t xml:space="preserve"> opkomsten. In goed overleg met de beheerder zijn ze ook beschikbaar voor:</w:t>
      </w:r>
    </w:p>
    <w:p w14:paraId="537455C2" w14:textId="77777777" w:rsidR="002B54A8" w:rsidRPr="008729B0" w:rsidRDefault="002B54A8" w:rsidP="00525CBF">
      <w:pPr>
        <w:numPr>
          <w:ilvl w:val="0"/>
          <w:numId w:val="26"/>
        </w:numPr>
      </w:pPr>
      <w:r w:rsidRPr="008729B0">
        <w:t>Verenigingsdoeleinden zoals verenigingsvergaderingen en houden va</w:t>
      </w:r>
      <w:r w:rsidR="00525CBF">
        <w:t xml:space="preserve">n acties t.b.v. de vereniging, </w:t>
      </w:r>
      <w:r w:rsidRPr="008729B0">
        <w:t xml:space="preserve">groepsdoeleinden zoals: vergaderingen van </w:t>
      </w:r>
      <w:r w:rsidR="00525CBF">
        <w:t>G</w:t>
      </w:r>
      <w:r w:rsidRPr="008729B0">
        <w:t xml:space="preserve">roepsbestuur, </w:t>
      </w:r>
      <w:r w:rsidR="005066B3">
        <w:t>Groepsraad</w:t>
      </w:r>
      <w:r w:rsidRPr="008729B0">
        <w:t>, speltakken en commissies, voorbereidingen voor opkomsten en kampen.</w:t>
      </w:r>
    </w:p>
    <w:p w14:paraId="310ACF31" w14:textId="77777777" w:rsidR="002B54A8" w:rsidRPr="008729B0" w:rsidRDefault="002B54A8" w:rsidP="00525CBF">
      <w:r w:rsidRPr="008729B0">
        <w:t>De opslagplaats voor materiaal is te gebruiken voor groeps- of speltak doeleinden.</w:t>
      </w:r>
    </w:p>
    <w:p w14:paraId="06BB4ADE" w14:textId="77777777" w:rsidR="002B54A8" w:rsidRPr="008729B0" w:rsidRDefault="002B54A8" w:rsidP="00525CBF">
      <w:r w:rsidRPr="008729B0">
        <w:t>De opkomst van een speltak met jeugdleden gaat te allen tijde voor andere activiteiten.</w:t>
      </w:r>
    </w:p>
    <w:p w14:paraId="5A33E5BD" w14:textId="77777777" w:rsidR="002B54A8" w:rsidRPr="008729B0" w:rsidRDefault="002B54A8" w:rsidP="00525CBF">
      <w:r w:rsidRPr="008729B0">
        <w:t>Een speltak houdt haar opkomsten in de regel aan het aan haar toegewezen deel van het clubgebouw, maar zij kan ook alle andere clubgebouwen gebruiken voor haar opkomst tenzij hiertegen geldige bezwaren zijn.</w:t>
      </w:r>
    </w:p>
    <w:p w14:paraId="14015B41" w14:textId="77777777" w:rsidR="002B54A8" w:rsidRPr="008729B0" w:rsidRDefault="002B54A8" w:rsidP="00525CBF">
      <w:r w:rsidRPr="008729B0">
        <w:t>De gebruikte ruimte dient na de opkomst telkens in opgeruimde staat te worden achtergelaten.</w:t>
      </w:r>
    </w:p>
    <w:p w14:paraId="13168D0E" w14:textId="77777777" w:rsidR="002B54A8" w:rsidRPr="008729B0" w:rsidRDefault="002B54A8" w:rsidP="00AA4D85">
      <w:pPr>
        <w:pStyle w:val="Kop2"/>
        <w:numPr>
          <w:ilvl w:val="1"/>
          <w:numId w:val="31"/>
        </w:numPr>
      </w:pPr>
      <w:bookmarkStart w:id="115" w:name="_Toc366851012"/>
      <w:r w:rsidRPr="008729B0">
        <w:t>Sleutelregeling</w:t>
      </w:r>
      <w:bookmarkEnd w:id="115"/>
    </w:p>
    <w:p w14:paraId="632E0DA7" w14:textId="77777777" w:rsidR="002B54A8" w:rsidRPr="008729B0" w:rsidRDefault="002B54A8" w:rsidP="00525CBF">
      <w:r w:rsidRPr="008729B0">
        <w:t>Elke leiding krijgt de nodige sleutels om in het eigen lokaal te kunnen. Hiervoor wordt een borg gevraagd, die weer terug wordt gegeven bij het inleveren van de sleutel.</w:t>
      </w:r>
    </w:p>
    <w:p w14:paraId="78CEA904" w14:textId="0DA8F489" w:rsidR="002B54A8" w:rsidRPr="008729B0" w:rsidRDefault="002B54A8" w:rsidP="00525CBF">
      <w:r w:rsidRPr="008729B0">
        <w:t xml:space="preserve">Sleutels worden uitsluitend door het </w:t>
      </w:r>
      <w:r w:rsidR="00C163A0" w:rsidRPr="002B64BD">
        <w:t>S</w:t>
      </w:r>
      <w:r w:rsidR="007B7A57" w:rsidRPr="002B64BD">
        <w:t xml:space="preserve">tichting </w:t>
      </w:r>
      <w:r w:rsidR="00C163A0" w:rsidRPr="002B64BD">
        <w:t>B</w:t>
      </w:r>
      <w:r w:rsidR="007B7A57" w:rsidRPr="002B64BD">
        <w:t>estuur</w:t>
      </w:r>
      <w:r w:rsidR="007B7A57">
        <w:t xml:space="preserve"> </w:t>
      </w:r>
      <w:r w:rsidR="000B1995">
        <w:t>verstrekt. Aspirant-</w:t>
      </w:r>
      <w:r w:rsidRPr="008729B0">
        <w:t xml:space="preserve">leiding krijgt geen sleutels. Wie een (andere) sleutel nodig heeft kan deze lenen bij 1 van de leden van het </w:t>
      </w:r>
      <w:r w:rsidR="0082073D" w:rsidRPr="002B64BD">
        <w:t>Stichting Bestuur</w:t>
      </w:r>
      <w:r w:rsidRPr="008729B0">
        <w:t xml:space="preserve">. Leiding leent onderling geen sleutels aan elkaar uit. Er worden nooit sleutels uitgeleend aan jeugdleden. </w:t>
      </w:r>
    </w:p>
    <w:p w14:paraId="2B36E721" w14:textId="77777777" w:rsidR="002B54A8" w:rsidRPr="008729B0" w:rsidRDefault="002B54A8" w:rsidP="00AA4D85">
      <w:pPr>
        <w:pStyle w:val="Kop2"/>
        <w:numPr>
          <w:ilvl w:val="1"/>
          <w:numId w:val="31"/>
        </w:numPr>
      </w:pPr>
      <w:bookmarkStart w:id="116" w:name="_Toc366851013"/>
      <w:r w:rsidRPr="008729B0">
        <w:t>Verhuur</w:t>
      </w:r>
      <w:bookmarkEnd w:id="116"/>
    </w:p>
    <w:p w14:paraId="744DAD62" w14:textId="292E8B95" w:rsidR="002B54A8" w:rsidRPr="002B64BD" w:rsidRDefault="0082073D" w:rsidP="00BD1D13">
      <w:r>
        <w:t>De gebouwen zijn</w:t>
      </w:r>
      <w:r w:rsidR="003403E9">
        <w:t xml:space="preserve"> </w:t>
      </w:r>
      <w:r w:rsidR="003403E9" w:rsidRPr="002B64BD">
        <w:t>beperkt</w:t>
      </w:r>
      <w:r w:rsidR="003403E9">
        <w:t xml:space="preserve"> </w:t>
      </w:r>
      <w:r w:rsidR="002B54A8" w:rsidRPr="008729B0">
        <w:t>beschikbaar voor verhuur aan derden.</w:t>
      </w:r>
      <w:r w:rsidR="003403E9">
        <w:t xml:space="preserve"> </w:t>
      </w:r>
      <w:r w:rsidR="003403E9" w:rsidRPr="002B64BD">
        <w:t>Activiteiten van Scouting gaan altijd vóór verhuur.</w:t>
      </w:r>
    </w:p>
    <w:p w14:paraId="788DFE0B" w14:textId="77777777" w:rsidR="00041750" w:rsidRPr="002B64BD" w:rsidRDefault="00041750" w:rsidP="00041750">
      <w:r w:rsidRPr="002B64BD">
        <w:t>Vormen van verhuur:</w:t>
      </w:r>
    </w:p>
    <w:p w14:paraId="7A57DCAF" w14:textId="77777777" w:rsidR="00041750" w:rsidRPr="002B64BD" w:rsidRDefault="00041750" w:rsidP="00041750">
      <w:pPr>
        <w:numPr>
          <w:ilvl w:val="0"/>
          <w:numId w:val="32"/>
        </w:numPr>
      </w:pPr>
      <w:r w:rsidRPr="002B64BD">
        <w:t>Structureel verhuur van een gebouw voor langdurige periode door derden.</w:t>
      </w:r>
    </w:p>
    <w:p w14:paraId="17BA2CF9" w14:textId="6AA14C28" w:rsidR="00041750" w:rsidRPr="002B64BD" w:rsidRDefault="00041750" w:rsidP="00041750">
      <w:pPr>
        <w:ind w:firstLine="360"/>
      </w:pPr>
      <w:r w:rsidRPr="002B64BD">
        <w:t>Voorwaarden:</w:t>
      </w:r>
    </w:p>
    <w:p w14:paraId="5C5C08A0" w14:textId="77777777" w:rsidR="00041750" w:rsidRPr="002B64BD" w:rsidRDefault="00041750" w:rsidP="003917B7">
      <w:pPr>
        <w:numPr>
          <w:ilvl w:val="1"/>
          <w:numId w:val="32"/>
        </w:numPr>
        <w:ind w:left="1434" w:hanging="357"/>
        <w:contextualSpacing/>
      </w:pPr>
      <w:r w:rsidRPr="002B64BD">
        <w:t xml:space="preserve">Contract, zie bijlage voor voorbeeld </w:t>
      </w:r>
    </w:p>
    <w:p w14:paraId="51C3B67E" w14:textId="3F652AF1" w:rsidR="00041750" w:rsidRPr="002B64BD" w:rsidRDefault="00041750" w:rsidP="003917B7">
      <w:pPr>
        <w:numPr>
          <w:ilvl w:val="1"/>
          <w:numId w:val="32"/>
        </w:numPr>
        <w:ind w:left="1434" w:hanging="357"/>
        <w:contextualSpacing/>
      </w:pPr>
      <w:r w:rsidRPr="002B64BD">
        <w:t>Kostendekkende opbrengst komt ten goede aan de Stichting</w:t>
      </w:r>
    </w:p>
    <w:p w14:paraId="5C3CEDD7" w14:textId="79BF955A" w:rsidR="00041750" w:rsidRPr="002B64BD" w:rsidRDefault="00041750" w:rsidP="003917B7">
      <w:pPr>
        <w:numPr>
          <w:ilvl w:val="1"/>
          <w:numId w:val="32"/>
        </w:numPr>
        <w:ind w:left="1434" w:hanging="357"/>
        <w:contextualSpacing/>
      </w:pPr>
      <w:r w:rsidRPr="002B64BD">
        <w:t>Instemming vanuit de Stichting bij aangaan contract of stoppen verhuur</w:t>
      </w:r>
    </w:p>
    <w:p w14:paraId="798D8BD8" w14:textId="355AFA1E" w:rsidR="00041750" w:rsidRPr="002B64BD" w:rsidRDefault="00041750" w:rsidP="003917B7">
      <w:pPr>
        <w:numPr>
          <w:ilvl w:val="1"/>
          <w:numId w:val="32"/>
        </w:numPr>
        <w:ind w:left="1434" w:hanging="357"/>
        <w:contextualSpacing/>
      </w:pPr>
      <w:r w:rsidRPr="002B64BD">
        <w:t>Instemming vanuit het Groepsbestuur bij aangaan contract of stoppen verhuur</w:t>
      </w:r>
    </w:p>
    <w:p w14:paraId="287D4ACA" w14:textId="29114CB8" w:rsidR="00041750" w:rsidRPr="002B64BD" w:rsidRDefault="00041750" w:rsidP="003917B7">
      <w:pPr>
        <w:numPr>
          <w:ilvl w:val="1"/>
          <w:numId w:val="32"/>
        </w:numPr>
        <w:ind w:left="1434" w:hanging="357"/>
        <w:contextualSpacing/>
        <w:rPr>
          <w:rStyle w:val="Standaardalinea-lettertype1"/>
        </w:rPr>
      </w:pPr>
      <w:r w:rsidRPr="002B64BD">
        <w:t xml:space="preserve">Reguliere Scouting opkomsten mogen hier geen overlast van hebben, </w:t>
      </w:r>
      <w:r w:rsidR="002F0C0E" w:rsidRPr="002B64BD">
        <w:rPr>
          <w:rStyle w:val="Standaardalinea-lettertype1"/>
        </w:rPr>
        <w:t>d</w:t>
      </w:r>
      <w:r w:rsidRPr="002B64BD">
        <w:rPr>
          <w:rStyle w:val="Standaardalinea-lettertype1"/>
        </w:rPr>
        <w:t>e groep gaat altijd boven verhuur.</w:t>
      </w:r>
    </w:p>
    <w:p w14:paraId="3977A5EC" w14:textId="7497AB24" w:rsidR="00041750" w:rsidRPr="002B64BD" w:rsidRDefault="00041750" w:rsidP="00041750">
      <w:pPr>
        <w:numPr>
          <w:ilvl w:val="1"/>
          <w:numId w:val="32"/>
        </w:numPr>
      </w:pPr>
      <w:r w:rsidRPr="002B64BD">
        <w:rPr>
          <w:rStyle w:val="Standaardalinea-lettertype1"/>
        </w:rPr>
        <w:t>Vergoeding jaarlijks 500 euro voor wekelijks een dagdeel</w:t>
      </w:r>
    </w:p>
    <w:p w14:paraId="3965A65F" w14:textId="77777777" w:rsidR="00041750" w:rsidRPr="002B64BD" w:rsidRDefault="00041750" w:rsidP="00041750">
      <w:pPr>
        <w:numPr>
          <w:ilvl w:val="0"/>
          <w:numId w:val="32"/>
        </w:numPr>
      </w:pPr>
      <w:r w:rsidRPr="002B64BD">
        <w:t>Incidenteel verhuur aan niet scouting verenigingen per dag of dagdeel</w:t>
      </w:r>
    </w:p>
    <w:p w14:paraId="0BAC5645" w14:textId="1CE7987C" w:rsidR="00041750" w:rsidRPr="002B64BD" w:rsidRDefault="00041750" w:rsidP="00041750">
      <w:pPr>
        <w:ind w:left="360" w:firstLine="720"/>
      </w:pPr>
      <w:r w:rsidRPr="002B64BD">
        <w:t>Voorwaarde</w:t>
      </w:r>
      <w:r w:rsidR="003917B7" w:rsidRPr="002B64BD">
        <w:t>n:</w:t>
      </w:r>
    </w:p>
    <w:p w14:paraId="6D763AAE" w14:textId="77777777" w:rsidR="00041750" w:rsidRPr="002B64BD" w:rsidRDefault="00041750" w:rsidP="003917B7">
      <w:pPr>
        <w:numPr>
          <w:ilvl w:val="1"/>
          <w:numId w:val="32"/>
        </w:numPr>
        <w:ind w:left="1434" w:hanging="357"/>
        <w:contextualSpacing/>
      </w:pPr>
      <w:r w:rsidRPr="002B64BD">
        <w:lastRenderedPageBreak/>
        <w:t>Contract, zie bijlage voor voorbeeld</w:t>
      </w:r>
    </w:p>
    <w:p w14:paraId="6BB60617" w14:textId="64B5D78D" w:rsidR="00041750" w:rsidRPr="002B64BD" w:rsidRDefault="00041750" w:rsidP="003917B7">
      <w:pPr>
        <w:numPr>
          <w:ilvl w:val="1"/>
          <w:numId w:val="32"/>
        </w:numPr>
        <w:ind w:left="1434" w:hanging="357"/>
        <w:contextualSpacing/>
      </w:pPr>
      <w:r w:rsidRPr="002B64BD">
        <w:t>Opbrengsten komen ten goed</w:t>
      </w:r>
      <w:r w:rsidR="003917B7" w:rsidRPr="002B64BD">
        <w:t>e aan de S</w:t>
      </w:r>
      <w:r w:rsidRPr="002B64BD">
        <w:t>tichting</w:t>
      </w:r>
    </w:p>
    <w:p w14:paraId="41149B50" w14:textId="243591E8" w:rsidR="00041750" w:rsidRPr="002B64BD" w:rsidRDefault="00041750" w:rsidP="003917B7">
      <w:pPr>
        <w:numPr>
          <w:ilvl w:val="1"/>
          <w:numId w:val="32"/>
        </w:numPr>
        <w:ind w:left="1434" w:hanging="357"/>
        <w:contextualSpacing/>
      </w:pPr>
      <w:r w:rsidRPr="002B64BD">
        <w:t>Instem</w:t>
      </w:r>
      <w:r w:rsidR="003917B7" w:rsidRPr="002B64BD">
        <w:t>ming 2 leden dagelijks bestuur S</w:t>
      </w:r>
      <w:r w:rsidRPr="002B64BD">
        <w:t>tichting</w:t>
      </w:r>
    </w:p>
    <w:p w14:paraId="02737F5E" w14:textId="50212330" w:rsidR="003917B7" w:rsidRPr="002B64BD" w:rsidRDefault="003917B7" w:rsidP="003917B7">
      <w:pPr>
        <w:numPr>
          <w:ilvl w:val="1"/>
          <w:numId w:val="32"/>
        </w:numPr>
        <w:ind w:left="1434" w:hanging="357"/>
        <w:contextualSpacing/>
      </w:pPr>
      <w:r w:rsidRPr="002B64BD">
        <w:t>Instemming 2 leden dagelijks bestuur Groep</w:t>
      </w:r>
    </w:p>
    <w:p w14:paraId="4E9728C0" w14:textId="3B822CE6" w:rsidR="00041750" w:rsidRPr="002B64BD" w:rsidRDefault="00041750" w:rsidP="003917B7">
      <w:pPr>
        <w:numPr>
          <w:ilvl w:val="1"/>
          <w:numId w:val="32"/>
        </w:numPr>
        <w:ind w:left="1434" w:hanging="357"/>
        <w:contextualSpacing/>
        <w:rPr>
          <w:rStyle w:val="Standaardalinea-lettertype1"/>
        </w:rPr>
      </w:pPr>
      <w:r w:rsidRPr="002B64BD">
        <w:t xml:space="preserve">Reguliere Scouting opkomsten mogen hier geen overlast van hebben, </w:t>
      </w:r>
      <w:r w:rsidR="002F0C0E" w:rsidRPr="002B64BD">
        <w:rPr>
          <w:rStyle w:val="Standaardalinea-lettertype1"/>
        </w:rPr>
        <w:t>d</w:t>
      </w:r>
      <w:r w:rsidRPr="002B64BD">
        <w:rPr>
          <w:rStyle w:val="Standaardalinea-lettertype1"/>
        </w:rPr>
        <w:t>e groep gaat altijd boven verhuur.</w:t>
      </w:r>
    </w:p>
    <w:p w14:paraId="18031BAE" w14:textId="77777777" w:rsidR="00041750" w:rsidRPr="002B64BD" w:rsidRDefault="00041750" w:rsidP="003917B7">
      <w:pPr>
        <w:numPr>
          <w:ilvl w:val="1"/>
          <w:numId w:val="32"/>
        </w:numPr>
        <w:ind w:left="1434" w:hanging="357"/>
        <w:contextualSpacing/>
        <w:rPr>
          <w:rStyle w:val="Standaardalinea-lettertype1"/>
        </w:rPr>
      </w:pPr>
      <w:r w:rsidRPr="002B64BD">
        <w:rPr>
          <w:rStyle w:val="Standaardalinea-lettertype1"/>
        </w:rPr>
        <w:t>Vergoeding per dagdeel 50 Euro</w:t>
      </w:r>
    </w:p>
    <w:p w14:paraId="3A417443" w14:textId="77777777" w:rsidR="003917B7" w:rsidRPr="002B64BD" w:rsidRDefault="003917B7" w:rsidP="003917B7">
      <w:pPr>
        <w:ind w:left="1434"/>
        <w:contextualSpacing/>
      </w:pPr>
    </w:p>
    <w:p w14:paraId="037658D2" w14:textId="6AE88181" w:rsidR="00041750" w:rsidRPr="002B64BD" w:rsidRDefault="003917B7" w:rsidP="00041750">
      <w:pPr>
        <w:numPr>
          <w:ilvl w:val="0"/>
          <w:numId w:val="32"/>
        </w:numPr>
      </w:pPr>
      <w:r w:rsidRPr="002B64BD">
        <w:t>Incidenteel g</w:t>
      </w:r>
      <w:r w:rsidR="00041750" w:rsidRPr="002B64BD">
        <w:t>ebruik van gebouw door leden voor niet scouting activiteiten per dag of dagdeel</w:t>
      </w:r>
    </w:p>
    <w:p w14:paraId="6E3A294F" w14:textId="1914097A" w:rsidR="00041750" w:rsidRPr="002B64BD" w:rsidRDefault="00041750" w:rsidP="00041750">
      <w:pPr>
        <w:ind w:left="360" w:firstLine="720"/>
      </w:pPr>
      <w:r w:rsidRPr="002B64BD">
        <w:t>Voorwaarde</w:t>
      </w:r>
      <w:r w:rsidR="003917B7" w:rsidRPr="002B64BD">
        <w:t>n</w:t>
      </w:r>
    </w:p>
    <w:p w14:paraId="484F9E4E" w14:textId="77777777" w:rsidR="00041750" w:rsidRPr="002B64BD" w:rsidRDefault="00041750" w:rsidP="003917B7">
      <w:pPr>
        <w:numPr>
          <w:ilvl w:val="1"/>
          <w:numId w:val="32"/>
        </w:numPr>
        <w:ind w:left="1434" w:hanging="357"/>
        <w:contextualSpacing/>
      </w:pPr>
      <w:r w:rsidRPr="002B64BD">
        <w:t>Altijd aanwezigheid van scouting lid, vanuit stam of leiding</w:t>
      </w:r>
    </w:p>
    <w:p w14:paraId="3178F1AD" w14:textId="63DDD453" w:rsidR="00041750" w:rsidRPr="002B64BD" w:rsidRDefault="00041750" w:rsidP="003917B7">
      <w:pPr>
        <w:numPr>
          <w:ilvl w:val="1"/>
          <w:numId w:val="32"/>
        </w:numPr>
        <w:ind w:left="1434" w:hanging="357"/>
        <w:contextualSpacing/>
      </w:pPr>
      <w:r w:rsidRPr="002B64BD">
        <w:t>Instemming van mini</w:t>
      </w:r>
      <w:r w:rsidR="003917B7" w:rsidRPr="002B64BD">
        <w:t>maal 2 leden dagelijks bestuur G</w:t>
      </w:r>
      <w:r w:rsidRPr="002B64BD">
        <w:t xml:space="preserve">roep of </w:t>
      </w:r>
      <w:r w:rsidR="003917B7" w:rsidRPr="002B64BD">
        <w:t>S</w:t>
      </w:r>
      <w:r w:rsidRPr="002B64BD">
        <w:t>tichting</w:t>
      </w:r>
    </w:p>
    <w:p w14:paraId="07DC3D70" w14:textId="77777777" w:rsidR="00041750" w:rsidRPr="002B64BD" w:rsidRDefault="00041750" w:rsidP="003917B7">
      <w:pPr>
        <w:numPr>
          <w:ilvl w:val="1"/>
          <w:numId w:val="32"/>
        </w:numPr>
        <w:ind w:left="1434" w:hanging="357"/>
        <w:contextualSpacing/>
      </w:pPr>
      <w:r w:rsidRPr="002B64BD">
        <w:t>Instemming van de speltak betreffende ruimte</w:t>
      </w:r>
    </w:p>
    <w:p w14:paraId="272D9F05" w14:textId="476A94BC" w:rsidR="00041750" w:rsidRPr="002B64BD" w:rsidRDefault="00041750" w:rsidP="003917B7">
      <w:pPr>
        <w:numPr>
          <w:ilvl w:val="1"/>
          <w:numId w:val="32"/>
        </w:numPr>
        <w:ind w:left="1434" w:hanging="357"/>
        <w:contextualSpacing/>
      </w:pPr>
      <w:r w:rsidRPr="002B64BD">
        <w:t xml:space="preserve">Scouting opkomsten mogen hier geen overlast van hebben, </w:t>
      </w:r>
      <w:r w:rsidR="002F0C0E" w:rsidRPr="002B64BD">
        <w:rPr>
          <w:rStyle w:val="Standaardalinea-lettertype1"/>
        </w:rPr>
        <w:t>d</w:t>
      </w:r>
      <w:r w:rsidRPr="002B64BD">
        <w:rPr>
          <w:rStyle w:val="Standaardalinea-lettertype1"/>
        </w:rPr>
        <w:t>e groep gaat altijd boven privégebruik.</w:t>
      </w:r>
    </w:p>
    <w:p w14:paraId="1C3A5889" w14:textId="77777777" w:rsidR="00041750" w:rsidRPr="002B64BD" w:rsidRDefault="00041750" w:rsidP="00041750">
      <w:pPr>
        <w:numPr>
          <w:ilvl w:val="1"/>
          <w:numId w:val="32"/>
        </w:numPr>
      </w:pPr>
      <w:r w:rsidRPr="002B64BD">
        <w:t xml:space="preserve">Geen vergoeding noodzakelijk.  </w:t>
      </w:r>
    </w:p>
    <w:p w14:paraId="630184FB" w14:textId="77777777" w:rsidR="00A90757" w:rsidRDefault="00BA5340" w:rsidP="00BD1D13">
      <w:r>
        <w:t xml:space="preserve">De boten kunnen worden verhuurd middels een eenvoudige huurovereenkomst. De opbrengsten dienen </w:t>
      </w:r>
      <w:r w:rsidR="00A90757">
        <w:t>gebruikt te worden voor</w:t>
      </w:r>
      <w:r>
        <w:t xml:space="preserve"> het onderhoud van de boten.</w:t>
      </w:r>
    </w:p>
    <w:p w14:paraId="4C577F1A" w14:textId="77777777" w:rsidR="00A90757" w:rsidRPr="008729B0" w:rsidRDefault="00A90757" w:rsidP="00BD1D13">
      <w:r>
        <w:t>Materiaal, waaronder tenten, kunnen worden verhuurd aan derden middels een eenvoudige huurovereenkomst. De opbrengsten dienen gebruikt te worden voor het onderhoud en vervanging van het materiaal.</w:t>
      </w:r>
    </w:p>
    <w:p w14:paraId="53B3F431" w14:textId="77777777" w:rsidR="002B54A8" w:rsidRPr="008729B0" w:rsidRDefault="002B54A8" w:rsidP="00AA4D85">
      <w:pPr>
        <w:pStyle w:val="Kop2"/>
        <w:numPr>
          <w:ilvl w:val="1"/>
          <w:numId w:val="31"/>
        </w:numPr>
      </w:pPr>
      <w:bookmarkStart w:id="117" w:name="_Toc366851014"/>
      <w:r w:rsidRPr="008729B0">
        <w:t>Materiaal</w:t>
      </w:r>
      <w:bookmarkEnd w:id="117"/>
    </w:p>
    <w:p w14:paraId="39ABDD48" w14:textId="77777777" w:rsidR="002B54A8" w:rsidRDefault="002B54A8" w:rsidP="00BD1D13">
      <w:pPr>
        <w:rPr>
          <w:rStyle w:val="Standaardalinea-lettertype1"/>
        </w:rPr>
      </w:pPr>
      <w:r w:rsidRPr="008729B0">
        <w:rPr>
          <w:rStyle w:val="Standaardalinea-lettertype1"/>
        </w:rPr>
        <w:t>Iedereen is in de gelegenheid elkaars en groepsmateriaal te gebruiken mits dit in goed onderling overleg gebeurd en de materialen voor en na het gebruik worden gecontroleerd door de lener. Indien iets geconstateerd wordt, wordt dit direct gemeld aan de speltak/materiaalmeester. De groep gaat altijd boven privégebruik.</w:t>
      </w:r>
    </w:p>
    <w:p w14:paraId="1154F910" w14:textId="77777777" w:rsidR="00AA4D85" w:rsidRDefault="00AA4D85" w:rsidP="00BD1D13">
      <w:pPr>
        <w:rPr>
          <w:rStyle w:val="Standaardalinea-lettertype1"/>
        </w:rPr>
      </w:pPr>
    </w:p>
    <w:p w14:paraId="03E38F7E" w14:textId="77777777" w:rsidR="00AA4D85" w:rsidRDefault="00AA4D85" w:rsidP="00AA4D85">
      <w:pPr>
        <w:pStyle w:val="Kop1"/>
        <w:rPr>
          <w:rStyle w:val="Standaardalinea-lettertype1"/>
        </w:rPr>
      </w:pPr>
      <w:r>
        <w:rPr>
          <w:rStyle w:val="Standaardalinea-lettertype1"/>
        </w:rPr>
        <w:br w:type="page"/>
      </w:r>
      <w:bookmarkStart w:id="118" w:name="_Toc366851015"/>
      <w:r>
        <w:rPr>
          <w:rStyle w:val="Standaardalinea-lettertype1"/>
        </w:rPr>
        <w:lastRenderedPageBreak/>
        <w:t>Bijlagen</w:t>
      </w:r>
      <w:bookmarkEnd w:id="118"/>
    </w:p>
    <w:p w14:paraId="4C047C7C" w14:textId="77777777" w:rsidR="00AA4D85" w:rsidRDefault="00AA4D85" w:rsidP="00BD1D13">
      <w:pPr>
        <w:rPr>
          <w:rStyle w:val="Standaardalinea-lettertype1"/>
        </w:rPr>
      </w:pPr>
    </w:p>
    <w:p w14:paraId="63288539" w14:textId="74C7697D" w:rsidR="00032164" w:rsidRDefault="003917B7" w:rsidP="003668E5">
      <w:pPr>
        <w:numPr>
          <w:ilvl w:val="0"/>
          <w:numId w:val="26"/>
        </w:numPr>
        <w:rPr>
          <w:rStyle w:val="Standaardalinea-lettertype1"/>
        </w:rPr>
      </w:pPr>
      <w:r>
        <w:rPr>
          <w:rStyle w:val="Standaardalinea-lettertype1"/>
        </w:rPr>
        <w:t>Inschrijvings</w:t>
      </w:r>
      <w:r w:rsidR="00032164">
        <w:rPr>
          <w:rStyle w:val="Standaardalinea-lettertype1"/>
        </w:rPr>
        <w:t>formulier</w:t>
      </w:r>
      <w:r w:rsidR="003668E5">
        <w:rPr>
          <w:rStyle w:val="Standaardalinea-lettertype1"/>
        </w:rPr>
        <w:t xml:space="preserve"> / g</w:t>
      </w:r>
      <w:r w:rsidR="00032164">
        <w:rPr>
          <w:rStyle w:val="Standaardalinea-lettertype1"/>
        </w:rPr>
        <w:t>ez</w:t>
      </w:r>
      <w:r w:rsidR="00A90757">
        <w:rPr>
          <w:rStyle w:val="Standaardalinea-lettertype1"/>
        </w:rPr>
        <w:t>ond</w:t>
      </w:r>
      <w:r w:rsidR="00032164">
        <w:rPr>
          <w:rStyle w:val="Standaardalinea-lettertype1"/>
        </w:rPr>
        <w:t>heidsformulier</w:t>
      </w:r>
    </w:p>
    <w:p w14:paraId="2126E9C2" w14:textId="44E327AD" w:rsidR="003917B7" w:rsidRDefault="003917B7" w:rsidP="003668E5">
      <w:pPr>
        <w:numPr>
          <w:ilvl w:val="0"/>
          <w:numId w:val="26"/>
        </w:numPr>
        <w:rPr>
          <w:rStyle w:val="Standaardalinea-lettertype1"/>
        </w:rPr>
      </w:pPr>
      <w:r>
        <w:rPr>
          <w:rStyle w:val="Standaardalinea-lettertype1"/>
        </w:rPr>
        <w:t>Incassoformulier</w:t>
      </w:r>
    </w:p>
    <w:p w14:paraId="1A353605" w14:textId="77777777" w:rsidR="00A90757" w:rsidRDefault="00A90757" w:rsidP="003917B7">
      <w:pPr>
        <w:ind w:left="720"/>
        <w:rPr>
          <w:rStyle w:val="Standaardalinea-lettertype1"/>
        </w:rPr>
      </w:pPr>
    </w:p>
    <w:p w14:paraId="06660FF3" w14:textId="77777777" w:rsidR="00AA4D85" w:rsidRDefault="00AA4D85" w:rsidP="00BD1D13">
      <w:pPr>
        <w:rPr>
          <w:rStyle w:val="Standaardalinea-lettertype1"/>
        </w:rPr>
      </w:pPr>
    </w:p>
    <w:p w14:paraId="147E7E40" w14:textId="77777777" w:rsidR="00AA4D85" w:rsidRPr="008729B0" w:rsidRDefault="00AA4D85" w:rsidP="00BD1D13">
      <w:pPr>
        <w:rPr>
          <w:rStyle w:val="Standaardalinea-lettertype1"/>
        </w:rPr>
      </w:pPr>
    </w:p>
    <w:sectPr w:rsidR="00AA4D85" w:rsidRPr="008729B0" w:rsidSect="008729B0">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56F02" w14:textId="77777777" w:rsidR="008A02C3" w:rsidRDefault="008A02C3" w:rsidP="00B94A5F">
      <w:r>
        <w:separator/>
      </w:r>
    </w:p>
  </w:endnote>
  <w:endnote w:type="continuationSeparator" w:id="0">
    <w:p w14:paraId="078A6687" w14:textId="77777777" w:rsidR="008A02C3" w:rsidRDefault="008A02C3" w:rsidP="00B94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0736C" w14:textId="77777777" w:rsidR="00EC0982" w:rsidRDefault="00EC0982" w:rsidP="00B94A5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A398A" w14:textId="77777777" w:rsidR="00EC0982" w:rsidRDefault="00EC0982">
    <w:pPr>
      <w:pStyle w:val="Voettekst1"/>
      <w:jc w:val="center"/>
    </w:pPr>
    <w:r>
      <w:fldChar w:fldCharType="begin"/>
    </w:r>
    <w:r>
      <w:instrText xml:space="preserve"> PAGE </w:instrText>
    </w:r>
    <w:r>
      <w:fldChar w:fldCharType="separate"/>
    </w:r>
    <w:r w:rsidR="00193FED">
      <w:rPr>
        <w:noProof/>
      </w:rPr>
      <w:t>21</w:t>
    </w:r>
    <w:r>
      <w:fldChar w:fldCharType="end"/>
    </w:r>
  </w:p>
  <w:p w14:paraId="399E41EB" w14:textId="77777777" w:rsidR="00EC0982" w:rsidRDefault="00EC0982">
    <w:pPr>
      <w:pStyle w:val="Voettekst1"/>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3CB55" w14:textId="77777777" w:rsidR="00EC0982" w:rsidRDefault="00EC0982" w:rsidP="00B94A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84B5B" w14:textId="77777777" w:rsidR="008A02C3" w:rsidRDefault="008A02C3" w:rsidP="00B94A5F">
      <w:r>
        <w:separator/>
      </w:r>
    </w:p>
  </w:footnote>
  <w:footnote w:type="continuationSeparator" w:id="0">
    <w:p w14:paraId="2B9FD0BA" w14:textId="77777777" w:rsidR="008A02C3" w:rsidRDefault="008A02C3" w:rsidP="00B94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1A74" w14:textId="77777777" w:rsidR="00EC0982" w:rsidRDefault="00EC0982">
    <w:pPr>
      <w:pStyle w:val="Koptekst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48E2A" w14:textId="77777777" w:rsidR="00EC0982" w:rsidRDefault="00EC0982" w:rsidP="00B94A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0025392"/>
    <w:lvl w:ilvl="0">
      <w:start w:val="1"/>
      <w:numFmt w:val="decimal"/>
      <w:pStyle w:val="Kop11"/>
      <w:lvlText w:val="%1"/>
      <w:lvlJc w:val="left"/>
      <w:pPr>
        <w:tabs>
          <w:tab w:val="num" w:pos="432"/>
        </w:tabs>
        <w:ind w:left="432" w:hanging="432"/>
      </w:pPr>
    </w:lvl>
    <w:lvl w:ilvl="1">
      <w:start w:val="1"/>
      <w:numFmt w:val="decimal"/>
      <w:pStyle w:val="Kop22"/>
      <w:lvlText w:val="%1.%2"/>
      <w:lvlJc w:val="left"/>
      <w:pPr>
        <w:tabs>
          <w:tab w:val="num" w:pos="1427"/>
        </w:tabs>
        <w:ind w:left="1427" w:hanging="576"/>
      </w:pPr>
    </w:lvl>
    <w:lvl w:ilvl="2">
      <w:start w:val="1"/>
      <w:numFmt w:val="decimal"/>
      <w:pStyle w:val="Kop31"/>
      <w:lvlText w:val="%1.%2.%3"/>
      <w:lvlJc w:val="left"/>
      <w:pPr>
        <w:tabs>
          <w:tab w:val="num" w:pos="1146"/>
        </w:tabs>
        <w:ind w:left="1146" w:hanging="720"/>
      </w:pPr>
    </w:lvl>
    <w:lvl w:ilvl="3">
      <w:start w:val="1"/>
      <w:numFmt w:val="decimal"/>
      <w:pStyle w:val="Kop41"/>
      <w:lvlText w:val="%1.%2.%3.%4"/>
      <w:lvlJc w:val="left"/>
      <w:pPr>
        <w:tabs>
          <w:tab w:val="num" w:pos="864"/>
        </w:tabs>
        <w:ind w:left="864" w:hanging="864"/>
      </w:pPr>
    </w:lvl>
    <w:lvl w:ilvl="4">
      <w:start w:val="1"/>
      <w:numFmt w:val="decimal"/>
      <w:pStyle w:val="Kop51"/>
      <w:lvlText w:val="%1.%2.%3.%4.%5"/>
      <w:lvlJc w:val="left"/>
      <w:pPr>
        <w:tabs>
          <w:tab w:val="num" w:pos="1008"/>
        </w:tabs>
        <w:ind w:left="1008" w:hanging="1008"/>
      </w:pPr>
    </w:lvl>
    <w:lvl w:ilvl="5">
      <w:start w:val="1"/>
      <w:numFmt w:val="decimal"/>
      <w:pStyle w:val="Kop61"/>
      <w:lvlText w:val="%1.%2.%3.%4.%5.%6"/>
      <w:lvlJc w:val="left"/>
      <w:pPr>
        <w:tabs>
          <w:tab w:val="num" w:pos="1152"/>
        </w:tabs>
        <w:ind w:left="1152" w:hanging="1152"/>
      </w:pPr>
    </w:lvl>
    <w:lvl w:ilvl="6">
      <w:start w:val="1"/>
      <w:numFmt w:val="decimal"/>
      <w:pStyle w:val="Kop71"/>
      <w:lvlText w:val="%1.%2.%3.%4.%5.%6.%7"/>
      <w:lvlJc w:val="left"/>
      <w:pPr>
        <w:tabs>
          <w:tab w:val="num" w:pos="1296"/>
        </w:tabs>
        <w:ind w:left="1296" w:hanging="1296"/>
      </w:pPr>
    </w:lvl>
    <w:lvl w:ilvl="7">
      <w:start w:val="1"/>
      <w:numFmt w:val="decimal"/>
      <w:pStyle w:val="Kop81"/>
      <w:lvlText w:val="%1.%2.%3.%4.%5.%6.%7.%8"/>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Aria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Aria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multilevel"/>
    <w:tmpl w:val="00000005"/>
    <w:lvl w:ilvl="0">
      <w:start w:val="1"/>
      <w:numFmt w:val="bullet"/>
      <w:lvlText w:val="o"/>
      <w:lvlJc w:val="left"/>
      <w:pPr>
        <w:tabs>
          <w:tab w:val="num" w:pos="720"/>
        </w:tabs>
        <w:ind w:left="720" w:hanging="360"/>
      </w:pPr>
      <w:rPr>
        <w:rFonts w:ascii="Courier New" w:hAnsi="Courier New" w:cs="Courier New"/>
      </w:rPr>
    </w:lvl>
    <w:lvl w:ilvl="1">
      <w:start w:val="1"/>
      <w:numFmt w:val="bullet"/>
      <w:lvlText w:val="-"/>
      <w:lvlJc w:val="left"/>
      <w:pPr>
        <w:tabs>
          <w:tab w:val="num" w:pos="1440"/>
        </w:tabs>
        <w:ind w:left="1440" w:hanging="360"/>
      </w:pPr>
      <w:rPr>
        <w:rFonts w:ascii="Verdana" w:hAnsi="Verdana"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Aria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multilevel"/>
    <w:tmpl w:val="00000009"/>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9"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multilevel"/>
    <w:tmpl w:val="0000000B"/>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1" w15:restartNumberingAfterBreak="0">
    <w:nsid w:val="0CD73E9C"/>
    <w:multiLevelType w:val="multilevel"/>
    <w:tmpl w:val="6F720998"/>
    <w:lvl w:ilvl="0">
      <w:start w:val="8"/>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0E8E178D"/>
    <w:multiLevelType w:val="multilevel"/>
    <w:tmpl w:val="53E60DDC"/>
    <w:lvl w:ilvl="0">
      <w:start w:val="17"/>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1B216588"/>
    <w:multiLevelType w:val="multilevel"/>
    <w:tmpl w:val="DA22DE7E"/>
    <w:lvl w:ilvl="0">
      <w:start w:val="4"/>
      <w:numFmt w:val="decimal"/>
      <w:lvlText w:val="%1."/>
      <w:lvlJc w:val="left"/>
      <w:pPr>
        <w:ind w:left="510" w:hanging="510"/>
      </w:pPr>
      <w:rPr>
        <w:rFonts w:hint="default"/>
      </w:rPr>
    </w:lvl>
    <w:lvl w:ilvl="1">
      <w:start w:val="1"/>
      <w:numFmt w:val="decimal"/>
      <w:pStyle w:val="Kop2"/>
      <w:lvlText w:val="%1.%2."/>
      <w:lvlJc w:val="left"/>
      <w:pPr>
        <w:ind w:left="720" w:hanging="720"/>
      </w:pPr>
      <w:rPr>
        <w:rFonts w:hint="default"/>
      </w:rPr>
    </w:lvl>
    <w:lvl w:ilvl="2">
      <w:start w:val="1"/>
      <w:numFmt w:val="decimal"/>
      <w:pStyle w:val="Kop3"/>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1C423631"/>
    <w:multiLevelType w:val="multilevel"/>
    <w:tmpl w:val="71762F44"/>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20A760ED"/>
    <w:multiLevelType w:val="multilevel"/>
    <w:tmpl w:val="FEDA8626"/>
    <w:lvl w:ilvl="0">
      <w:start w:val="16"/>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215876F7"/>
    <w:multiLevelType w:val="multilevel"/>
    <w:tmpl w:val="85F81646"/>
    <w:lvl w:ilvl="0">
      <w:start w:val="18"/>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7" w15:restartNumberingAfterBreak="0">
    <w:nsid w:val="22815816"/>
    <w:multiLevelType w:val="multilevel"/>
    <w:tmpl w:val="2CC87E1E"/>
    <w:lvl w:ilvl="0">
      <w:start w:val="7"/>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8" w15:restartNumberingAfterBreak="0">
    <w:nsid w:val="34B36B67"/>
    <w:multiLevelType w:val="multilevel"/>
    <w:tmpl w:val="5458161E"/>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9" w15:restartNumberingAfterBreak="0">
    <w:nsid w:val="378E709B"/>
    <w:multiLevelType w:val="multilevel"/>
    <w:tmpl w:val="7708F552"/>
    <w:lvl w:ilvl="0">
      <w:start w:val="17"/>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3EEB03B3"/>
    <w:multiLevelType w:val="multilevel"/>
    <w:tmpl w:val="8D78C4BA"/>
    <w:lvl w:ilvl="0">
      <w:start w:val="7"/>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632308B"/>
    <w:multiLevelType w:val="multilevel"/>
    <w:tmpl w:val="DFEABACE"/>
    <w:lvl w:ilvl="0">
      <w:start w:val="16"/>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498067F8"/>
    <w:multiLevelType w:val="hybridMultilevel"/>
    <w:tmpl w:val="CF940E6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B2A3C28"/>
    <w:multiLevelType w:val="multilevel"/>
    <w:tmpl w:val="F65E03F4"/>
    <w:lvl w:ilvl="0">
      <w:start w:val="16"/>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4" w15:restartNumberingAfterBreak="0">
    <w:nsid w:val="559340AF"/>
    <w:multiLevelType w:val="multilevel"/>
    <w:tmpl w:val="80CEF804"/>
    <w:lvl w:ilvl="0">
      <w:start w:val="2"/>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15:restartNumberingAfterBreak="0">
    <w:nsid w:val="645438A7"/>
    <w:multiLevelType w:val="hybridMultilevel"/>
    <w:tmpl w:val="AC98AD82"/>
    <w:lvl w:ilvl="0" w:tplc="E13A1472">
      <w:start w:val="2"/>
      <w:numFmt w:val="bullet"/>
      <w:lvlText w:val=""/>
      <w:lvlJc w:val="left"/>
      <w:pPr>
        <w:ind w:left="720" w:hanging="360"/>
      </w:pPr>
      <w:rPr>
        <w:rFonts w:ascii="Symbol" w:eastAsia="SimSu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7EE6ECE"/>
    <w:multiLevelType w:val="multilevel"/>
    <w:tmpl w:val="6D8AA1C8"/>
    <w:lvl w:ilvl="0">
      <w:start w:val="1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7" w15:restartNumberingAfterBreak="0">
    <w:nsid w:val="694B3F87"/>
    <w:multiLevelType w:val="multilevel"/>
    <w:tmpl w:val="B88EA4A6"/>
    <w:lvl w:ilvl="0">
      <w:start w:val="15"/>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8" w15:restartNumberingAfterBreak="0">
    <w:nsid w:val="6CBE0313"/>
    <w:multiLevelType w:val="multilevel"/>
    <w:tmpl w:val="51EA0DBE"/>
    <w:lvl w:ilvl="0">
      <w:start w:val="6"/>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9" w15:restartNumberingAfterBreak="0">
    <w:nsid w:val="6D907B37"/>
    <w:multiLevelType w:val="multilevel"/>
    <w:tmpl w:val="6BFAEEC2"/>
    <w:lvl w:ilvl="0">
      <w:start w:val="12"/>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0" w15:restartNumberingAfterBreak="0">
    <w:nsid w:val="727B1F20"/>
    <w:multiLevelType w:val="hybridMultilevel"/>
    <w:tmpl w:val="1742A334"/>
    <w:lvl w:ilvl="0" w:tplc="80885F8C">
      <w:numFmt w:val="bullet"/>
      <w:lvlText w:val="-"/>
      <w:lvlJc w:val="left"/>
      <w:pPr>
        <w:ind w:left="720" w:hanging="360"/>
      </w:pPr>
      <w:rPr>
        <w:rFonts w:ascii="Verdana" w:eastAsia="SimSu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D737762"/>
    <w:multiLevelType w:val="multilevel"/>
    <w:tmpl w:val="62720F84"/>
    <w:lvl w:ilvl="0">
      <w:start w:val="5"/>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16cid:durableId="896166748">
    <w:abstractNumId w:val="0"/>
  </w:num>
  <w:num w:numId="2" w16cid:durableId="197402587">
    <w:abstractNumId w:val="1"/>
  </w:num>
  <w:num w:numId="3" w16cid:durableId="211577703">
    <w:abstractNumId w:val="2"/>
  </w:num>
  <w:num w:numId="4" w16cid:durableId="480537590">
    <w:abstractNumId w:val="3"/>
  </w:num>
  <w:num w:numId="5" w16cid:durableId="1034162153">
    <w:abstractNumId w:val="4"/>
  </w:num>
  <w:num w:numId="6" w16cid:durableId="108818108">
    <w:abstractNumId w:val="5"/>
  </w:num>
  <w:num w:numId="7" w16cid:durableId="1120027699">
    <w:abstractNumId w:val="6"/>
  </w:num>
  <w:num w:numId="8" w16cid:durableId="669798777">
    <w:abstractNumId w:val="7"/>
  </w:num>
  <w:num w:numId="9" w16cid:durableId="1063674388">
    <w:abstractNumId w:val="8"/>
  </w:num>
  <w:num w:numId="10" w16cid:durableId="1967001744">
    <w:abstractNumId w:val="9"/>
  </w:num>
  <w:num w:numId="11" w16cid:durableId="946351752">
    <w:abstractNumId w:val="10"/>
  </w:num>
  <w:num w:numId="12" w16cid:durableId="1576746724">
    <w:abstractNumId w:val="14"/>
  </w:num>
  <w:num w:numId="13" w16cid:durableId="1439065749">
    <w:abstractNumId w:val="20"/>
  </w:num>
  <w:num w:numId="14" w16cid:durableId="1465151922">
    <w:abstractNumId w:val="24"/>
  </w:num>
  <w:num w:numId="15" w16cid:durableId="1001664364">
    <w:abstractNumId w:val="18"/>
  </w:num>
  <w:num w:numId="16" w16cid:durableId="135614596">
    <w:abstractNumId w:val="13"/>
  </w:num>
  <w:num w:numId="17" w16cid:durableId="1647393529">
    <w:abstractNumId w:val="31"/>
  </w:num>
  <w:num w:numId="18" w16cid:durableId="1977565308">
    <w:abstractNumId w:val="28"/>
  </w:num>
  <w:num w:numId="19" w16cid:durableId="886112464">
    <w:abstractNumId w:val="17"/>
  </w:num>
  <w:num w:numId="20" w16cid:durableId="64644202">
    <w:abstractNumId w:val="11"/>
  </w:num>
  <w:num w:numId="21" w16cid:durableId="335042545">
    <w:abstractNumId w:val="26"/>
  </w:num>
  <w:num w:numId="22" w16cid:durableId="1178886822">
    <w:abstractNumId w:val="29"/>
  </w:num>
  <w:num w:numId="23" w16cid:durableId="1212762886">
    <w:abstractNumId w:val="27"/>
  </w:num>
  <w:num w:numId="24" w16cid:durableId="1650549676">
    <w:abstractNumId w:val="23"/>
  </w:num>
  <w:num w:numId="25" w16cid:durableId="92750498">
    <w:abstractNumId w:val="12"/>
  </w:num>
  <w:num w:numId="26" w16cid:durableId="2083330803">
    <w:abstractNumId w:val="30"/>
  </w:num>
  <w:num w:numId="27" w16cid:durableId="1505510993">
    <w:abstractNumId w:val="25"/>
  </w:num>
  <w:num w:numId="28" w16cid:durableId="798845005">
    <w:abstractNumId w:val="15"/>
  </w:num>
  <w:num w:numId="29" w16cid:durableId="702754558">
    <w:abstractNumId w:val="21"/>
  </w:num>
  <w:num w:numId="30" w16cid:durableId="261230432">
    <w:abstractNumId w:val="19"/>
  </w:num>
  <w:num w:numId="31" w16cid:durableId="1176113771">
    <w:abstractNumId w:val="16"/>
  </w:num>
  <w:num w:numId="32" w16cid:durableId="176583467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4A8"/>
    <w:rsid w:val="00032164"/>
    <w:rsid w:val="00041750"/>
    <w:rsid w:val="00042682"/>
    <w:rsid w:val="0009184F"/>
    <w:rsid w:val="000B01B6"/>
    <w:rsid w:val="000B1995"/>
    <w:rsid w:val="000E021D"/>
    <w:rsid w:val="00193FED"/>
    <w:rsid w:val="001D6BBA"/>
    <w:rsid w:val="00213572"/>
    <w:rsid w:val="00270773"/>
    <w:rsid w:val="002758F7"/>
    <w:rsid w:val="00292C50"/>
    <w:rsid w:val="002B54A8"/>
    <w:rsid w:val="002B64BD"/>
    <w:rsid w:val="002F0C0E"/>
    <w:rsid w:val="002F4BCB"/>
    <w:rsid w:val="00301BAC"/>
    <w:rsid w:val="0031371A"/>
    <w:rsid w:val="003140D6"/>
    <w:rsid w:val="003253BB"/>
    <w:rsid w:val="00332767"/>
    <w:rsid w:val="003403E9"/>
    <w:rsid w:val="0035734E"/>
    <w:rsid w:val="003668E5"/>
    <w:rsid w:val="003917B7"/>
    <w:rsid w:val="0039222B"/>
    <w:rsid w:val="003D27F1"/>
    <w:rsid w:val="004169F2"/>
    <w:rsid w:val="00453B19"/>
    <w:rsid w:val="00470B0D"/>
    <w:rsid w:val="004770F4"/>
    <w:rsid w:val="004A2E6C"/>
    <w:rsid w:val="004C2F9A"/>
    <w:rsid w:val="004F4D25"/>
    <w:rsid w:val="005066B3"/>
    <w:rsid w:val="00507034"/>
    <w:rsid w:val="005259B0"/>
    <w:rsid w:val="00525CBF"/>
    <w:rsid w:val="005563EA"/>
    <w:rsid w:val="00566F7B"/>
    <w:rsid w:val="0057683C"/>
    <w:rsid w:val="005C6ECF"/>
    <w:rsid w:val="006058D9"/>
    <w:rsid w:val="00630D67"/>
    <w:rsid w:val="00635D24"/>
    <w:rsid w:val="00637268"/>
    <w:rsid w:val="006A140E"/>
    <w:rsid w:val="006D68B5"/>
    <w:rsid w:val="006F0FBA"/>
    <w:rsid w:val="006F143E"/>
    <w:rsid w:val="00701C44"/>
    <w:rsid w:val="00732F04"/>
    <w:rsid w:val="007759B2"/>
    <w:rsid w:val="00785B71"/>
    <w:rsid w:val="007A4DD7"/>
    <w:rsid w:val="007A79A6"/>
    <w:rsid w:val="007B63A9"/>
    <w:rsid w:val="007B7A57"/>
    <w:rsid w:val="007D0F18"/>
    <w:rsid w:val="007F2675"/>
    <w:rsid w:val="007F37DC"/>
    <w:rsid w:val="007F687F"/>
    <w:rsid w:val="0082073D"/>
    <w:rsid w:val="00845459"/>
    <w:rsid w:val="00865A69"/>
    <w:rsid w:val="0087190B"/>
    <w:rsid w:val="008729B0"/>
    <w:rsid w:val="0087345C"/>
    <w:rsid w:val="00882E85"/>
    <w:rsid w:val="008A02C3"/>
    <w:rsid w:val="008B0E07"/>
    <w:rsid w:val="008B4E20"/>
    <w:rsid w:val="00902744"/>
    <w:rsid w:val="00911F97"/>
    <w:rsid w:val="00991430"/>
    <w:rsid w:val="009A1F01"/>
    <w:rsid w:val="009E1E1C"/>
    <w:rsid w:val="009F3791"/>
    <w:rsid w:val="00A66575"/>
    <w:rsid w:val="00A90757"/>
    <w:rsid w:val="00AA4D85"/>
    <w:rsid w:val="00AE66E8"/>
    <w:rsid w:val="00B00812"/>
    <w:rsid w:val="00B513BE"/>
    <w:rsid w:val="00B52A2A"/>
    <w:rsid w:val="00B91CA4"/>
    <w:rsid w:val="00B94A5F"/>
    <w:rsid w:val="00BA5340"/>
    <w:rsid w:val="00BB115C"/>
    <w:rsid w:val="00BD0696"/>
    <w:rsid w:val="00BD1D13"/>
    <w:rsid w:val="00C163A0"/>
    <w:rsid w:val="00C50BD3"/>
    <w:rsid w:val="00C574A2"/>
    <w:rsid w:val="00C650FF"/>
    <w:rsid w:val="00C72505"/>
    <w:rsid w:val="00C8192E"/>
    <w:rsid w:val="00CE5453"/>
    <w:rsid w:val="00CF1CF1"/>
    <w:rsid w:val="00CF2832"/>
    <w:rsid w:val="00D17864"/>
    <w:rsid w:val="00D62EC8"/>
    <w:rsid w:val="00DA19E0"/>
    <w:rsid w:val="00DB7779"/>
    <w:rsid w:val="00DF2A8F"/>
    <w:rsid w:val="00E12B49"/>
    <w:rsid w:val="00E73ED8"/>
    <w:rsid w:val="00EC0982"/>
    <w:rsid w:val="00EC3316"/>
    <w:rsid w:val="00ED00C4"/>
    <w:rsid w:val="00EE0FEC"/>
    <w:rsid w:val="00EE600F"/>
    <w:rsid w:val="00F0614A"/>
    <w:rsid w:val="00F1420F"/>
    <w:rsid w:val="00F41FED"/>
    <w:rsid w:val="00F6003E"/>
    <w:rsid w:val="00F82BBD"/>
    <w:rsid w:val="00F842C0"/>
    <w:rsid w:val="00FA0EB3"/>
    <w:rsid w:val="00FB0434"/>
    <w:rsid w:val="00FC2942"/>
    <w:rsid w:val="00FC771C"/>
    <w:rsid w:val="00FD4359"/>
    <w:rsid w:val="00FF69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B9A88E6"/>
  <w15:chartTrackingRefBased/>
  <w15:docId w15:val="{1690E61E-000A-4FE6-B1B8-434783F0E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4A5F"/>
    <w:pPr>
      <w:suppressAutoHyphens/>
      <w:autoSpaceDE w:val="0"/>
      <w:spacing w:after="120"/>
    </w:pPr>
    <w:rPr>
      <w:rFonts w:ascii="Verdana" w:eastAsia="SimSun" w:hAnsi="Verdana" w:cs="Arial"/>
      <w:lang w:eastAsia="ar-SA"/>
    </w:rPr>
  </w:style>
  <w:style w:type="paragraph" w:styleId="Kop1">
    <w:name w:val="heading 1"/>
    <w:basedOn w:val="Kop11"/>
    <w:next w:val="Standaard"/>
    <w:link w:val="Kop1Char"/>
    <w:uiPriority w:val="9"/>
    <w:qFormat/>
    <w:rsid w:val="00AA4D85"/>
    <w:pPr>
      <w:ind w:left="709" w:hanging="709"/>
    </w:pPr>
  </w:style>
  <w:style w:type="paragraph" w:styleId="Kop2">
    <w:name w:val="heading 2"/>
    <w:basedOn w:val="Standaard"/>
    <w:next w:val="Standaard"/>
    <w:link w:val="Kop2Char"/>
    <w:uiPriority w:val="9"/>
    <w:qFormat/>
    <w:rsid w:val="009E1E1C"/>
    <w:pPr>
      <w:keepNext/>
      <w:numPr>
        <w:ilvl w:val="1"/>
        <w:numId w:val="16"/>
      </w:numPr>
      <w:spacing w:before="240" w:after="60"/>
      <w:outlineLvl w:val="1"/>
    </w:pPr>
    <w:rPr>
      <w:rFonts w:eastAsia="Times New Roman" w:cs="Times New Roman"/>
      <w:b/>
      <w:bCs/>
      <w:iCs/>
      <w:sz w:val="24"/>
      <w:szCs w:val="24"/>
    </w:rPr>
  </w:style>
  <w:style w:type="paragraph" w:styleId="Kop3">
    <w:name w:val="heading 3"/>
    <w:basedOn w:val="Standaard"/>
    <w:next w:val="Standaard"/>
    <w:link w:val="Kop3Char"/>
    <w:uiPriority w:val="9"/>
    <w:qFormat/>
    <w:rsid w:val="009E1E1C"/>
    <w:pPr>
      <w:keepNext/>
      <w:numPr>
        <w:ilvl w:val="2"/>
        <w:numId w:val="16"/>
      </w:numPr>
      <w:spacing w:before="240" w:after="60"/>
      <w:outlineLvl w:val="2"/>
    </w:pPr>
    <w:rPr>
      <w:rFonts w:eastAsia="Times New Roman" w:cs="Times New Roman"/>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tandaardalinea-lettertype1">
    <w:name w:val="Standaardalinea-lettertype1"/>
  </w:style>
  <w:style w:type="character" w:styleId="Hyperlink">
    <w:name w:val="Hyperlink"/>
    <w:rPr>
      <w:color w:val="000080"/>
      <w:u w:val="single"/>
    </w:rPr>
  </w:style>
  <w:style w:type="character" w:customStyle="1" w:styleId="Paginanummer1">
    <w:name w:val="Paginanummer1"/>
    <w:rPr>
      <w:rFonts w:ascii="Verdana" w:hAnsi="Verdana"/>
      <w:color w:val="808080"/>
      <w:sz w:val="16"/>
      <w:lang w:val="nl-NL"/>
    </w:rPr>
  </w:style>
  <w:style w:type="character" w:customStyle="1" w:styleId="Voetnootmarkering1">
    <w:name w:val="Voetnootmarkering1"/>
    <w:rPr>
      <w:rFonts w:ascii="Verdana" w:hAnsi="Verdana"/>
      <w:color w:val="333333"/>
      <w:position w:val="18"/>
      <w:sz w:val="18"/>
    </w:rPr>
  </w:style>
  <w:style w:type="character" w:customStyle="1" w:styleId="Heading1alt1CharChar">
    <w:name w:val="Heading 1 (alt +1) Char Char"/>
    <w:rPr>
      <w:rFonts w:ascii="Verdana" w:eastAsia="SimSun" w:hAnsi="Verdana" w:cs="Arial"/>
      <w:b/>
      <w:bCs/>
      <w:color w:val="000000"/>
      <w:kern w:val="1"/>
      <w:sz w:val="32"/>
      <w:szCs w:val="32"/>
      <w:lang w:val="nl-NL" w:eastAsia="ar-SA" w:bidi="ar-SA"/>
    </w:rPr>
  </w:style>
  <w:style w:type="character" w:customStyle="1" w:styleId="BallontekstChar">
    <w:name w:val="Ballontekst Char"/>
    <w:rPr>
      <w:rFonts w:ascii="Tahoma" w:hAnsi="Tahoma" w:cs="Tahoma"/>
      <w:sz w:val="16"/>
      <w:szCs w:val="16"/>
    </w:rPr>
  </w:style>
  <w:style w:type="character" w:customStyle="1" w:styleId="TekstopmerkingChar">
    <w:name w:val="Tekst opmerking Char"/>
    <w:rPr>
      <w:rFonts w:ascii="Verdana" w:hAnsi="Verdana"/>
    </w:rPr>
  </w:style>
  <w:style w:type="character" w:customStyle="1" w:styleId="Verwijzingopmerking1">
    <w:name w:val="Verwijzing opmerking1"/>
    <w:rPr>
      <w:sz w:val="16"/>
      <w:szCs w:val="16"/>
    </w:rPr>
  </w:style>
  <w:style w:type="character" w:customStyle="1" w:styleId="Heading2alt2CharChar">
    <w:name w:val="Heading 2 (alt+2) Char Char"/>
    <w:rPr>
      <w:rFonts w:ascii="Verdana" w:eastAsia="SimSun" w:hAnsi="Verdana" w:cs="Arial"/>
      <w:bCs/>
      <w:iCs/>
      <w:sz w:val="28"/>
      <w:szCs w:val="28"/>
      <w:lang w:val="nl-NL" w:eastAsia="ar-SA" w:bidi="ar-SA"/>
    </w:rPr>
  </w:style>
  <w:style w:type="character" w:customStyle="1" w:styleId="VoettekstChar">
    <w:name w:val="Voettekst Char"/>
    <w:rPr>
      <w:rFonts w:ascii="Verdana" w:hAnsi="Verdana"/>
      <w:szCs w:val="24"/>
    </w:rPr>
  </w:style>
  <w:style w:type="character" w:customStyle="1" w:styleId="WWCharLFO2LVL1">
    <w:name w:val="WW_CharLFO2LVL1"/>
    <w:rPr>
      <w:rFonts w:ascii="Symbol" w:hAnsi="Symbol"/>
      <w:color w:val="808080"/>
    </w:rPr>
  </w:style>
  <w:style w:type="character" w:customStyle="1" w:styleId="WWCharLFO2LVL2">
    <w:name w:val="WW_CharLFO2LVL2"/>
    <w:rPr>
      <w:rFonts w:ascii="Symbol" w:hAnsi="Symbol"/>
      <w:color w:val="808080"/>
    </w:rPr>
  </w:style>
  <w:style w:type="character" w:customStyle="1" w:styleId="WWCharLFO2LVL3">
    <w:name w:val="WW_CharLFO2LVL3"/>
    <w:rPr>
      <w:rFonts w:ascii="Symbol" w:hAnsi="Symbol"/>
      <w:color w:val="808080"/>
    </w:rPr>
  </w:style>
  <w:style w:type="character" w:customStyle="1" w:styleId="WWCharLFO2LVL4">
    <w:name w:val="WW_CharLFO2LVL4"/>
    <w:rPr>
      <w:rFonts w:ascii="Symbol" w:hAnsi="Symbol"/>
      <w:color w:val="808080"/>
    </w:rPr>
  </w:style>
  <w:style w:type="character" w:customStyle="1" w:styleId="WWCharLFO2LVL5">
    <w:name w:val="WW_CharLFO2LVL5"/>
    <w:rPr>
      <w:rFonts w:ascii="Symbol" w:hAnsi="Symbol"/>
      <w:color w:val="808080"/>
    </w:rPr>
  </w:style>
  <w:style w:type="character" w:customStyle="1" w:styleId="WWCharLFO2LVL6">
    <w:name w:val="WW_CharLFO2LVL6"/>
    <w:rPr>
      <w:rFonts w:ascii="Symbol" w:hAnsi="Symbol"/>
      <w:color w:val="808080"/>
    </w:rPr>
  </w:style>
  <w:style w:type="character" w:customStyle="1" w:styleId="WWCharLFO2LVL7">
    <w:name w:val="WW_CharLFO2LVL7"/>
    <w:rPr>
      <w:rFonts w:ascii="Symbol" w:hAnsi="Symbol"/>
      <w:color w:val="808080"/>
    </w:rPr>
  </w:style>
  <w:style w:type="character" w:customStyle="1" w:styleId="WWCharLFO2LVL8">
    <w:name w:val="WW_CharLFO2LVL8"/>
    <w:rPr>
      <w:rFonts w:ascii="Symbol" w:hAnsi="Symbol"/>
      <w:color w:val="808080"/>
    </w:rPr>
  </w:style>
  <w:style w:type="character" w:customStyle="1" w:styleId="WWCharLFO2LVL9">
    <w:name w:val="WW_CharLFO2LVL9"/>
    <w:rPr>
      <w:rFonts w:ascii="Wingdings" w:hAnsi="Wingdings"/>
    </w:rPr>
  </w:style>
  <w:style w:type="character" w:customStyle="1" w:styleId="WWCharLFO3LVL1">
    <w:name w:val="WW_CharLFO3LVL1"/>
    <w:rPr>
      <w:rFonts w:ascii="Wingdings" w:hAnsi="Wingdings"/>
      <w:color w:val="333333"/>
    </w:rPr>
  </w:style>
  <w:style w:type="character" w:customStyle="1" w:styleId="WWCharLFO3LVL2">
    <w:name w:val="WW_CharLFO3LVL2"/>
    <w:rPr>
      <w:rFonts w:ascii="Wingdings" w:hAnsi="Wingdings"/>
      <w:color w:val="333333"/>
    </w:rPr>
  </w:style>
  <w:style w:type="character" w:customStyle="1" w:styleId="WWCharLFO3LVL3">
    <w:name w:val="WW_CharLFO3LVL3"/>
    <w:rPr>
      <w:rFonts w:ascii="Wingdings" w:hAnsi="Wingdings"/>
      <w:color w:val="333333"/>
    </w:rPr>
  </w:style>
  <w:style w:type="character" w:customStyle="1" w:styleId="WWCharLFO3LVL4">
    <w:name w:val="WW_CharLFO3LVL4"/>
    <w:rPr>
      <w:rFonts w:ascii="Wingdings" w:hAnsi="Wingdings"/>
      <w:color w:val="333333"/>
    </w:rPr>
  </w:style>
  <w:style w:type="character" w:customStyle="1" w:styleId="WWCharLFO3LVL5">
    <w:name w:val="WW_CharLFO3LVL5"/>
    <w:rPr>
      <w:rFonts w:ascii="Wingdings" w:hAnsi="Wingdings"/>
      <w:color w:val="333333"/>
    </w:rPr>
  </w:style>
  <w:style w:type="character" w:customStyle="1" w:styleId="WWCharLFO3LVL6">
    <w:name w:val="WW_CharLFO3LVL6"/>
    <w:rPr>
      <w:rFonts w:ascii="Wingdings" w:hAnsi="Wingdings"/>
      <w:color w:val="333333"/>
    </w:rPr>
  </w:style>
  <w:style w:type="character" w:customStyle="1" w:styleId="WWCharLFO3LVL7">
    <w:name w:val="WW_CharLFO3LVL7"/>
    <w:rPr>
      <w:rFonts w:ascii="Wingdings" w:hAnsi="Wingdings"/>
      <w:color w:val="333333"/>
    </w:rPr>
  </w:style>
  <w:style w:type="character" w:customStyle="1" w:styleId="WWCharLFO3LVL8">
    <w:name w:val="WW_CharLFO3LVL8"/>
    <w:rPr>
      <w:rFonts w:ascii="Wingdings" w:hAnsi="Wingdings"/>
      <w:color w:val="333333"/>
    </w:rPr>
  </w:style>
  <w:style w:type="character" w:customStyle="1" w:styleId="WWCharLFO3LVL9">
    <w:name w:val="WW_CharLFO3LVL9"/>
    <w:rPr>
      <w:rFonts w:ascii="Wingdings" w:hAnsi="Wingdings"/>
    </w:rPr>
  </w:style>
  <w:style w:type="character" w:customStyle="1" w:styleId="WWCharLFO4LVL1">
    <w:name w:val="WW_CharLFO4LVL1"/>
    <w:rPr>
      <w:rFonts w:ascii="Verdana" w:hAnsi="Verdana"/>
      <w:color w:val="auto"/>
    </w:rPr>
  </w:style>
  <w:style w:type="character" w:customStyle="1" w:styleId="WWCharLFO4LVL2">
    <w:name w:val="WW_CharLFO4LVL2"/>
    <w:rPr>
      <w:rFonts w:ascii="Verdana" w:hAnsi="Verdana"/>
    </w:rPr>
  </w:style>
  <w:style w:type="character" w:customStyle="1" w:styleId="WWCharLFO4LVL3">
    <w:name w:val="WW_CharLFO4LVL3"/>
    <w:rPr>
      <w:rFonts w:ascii="Verdana" w:hAnsi="Verdana"/>
    </w:rPr>
  </w:style>
  <w:style w:type="character" w:customStyle="1" w:styleId="WWCharLFO4LVL4">
    <w:name w:val="WW_CharLFO4LVL4"/>
    <w:rPr>
      <w:rFonts w:ascii="Verdana" w:hAnsi="Verdana"/>
    </w:rPr>
  </w:style>
  <w:style w:type="character" w:customStyle="1" w:styleId="WWCharLFO4LVL5">
    <w:name w:val="WW_CharLFO4LVL5"/>
    <w:rPr>
      <w:rFonts w:ascii="Verdana" w:hAnsi="Verdana"/>
    </w:rPr>
  </w:style>
  <w:style w:type="character" w:customStyle="1" w:styleId="WWCharLFO4LVL6">
    <w:name w:val="WW_CharLFO4LVL6"/>
    <w:rPr>
      <w:rFonts w:ascii="Verdana" w:hAnsi="Verdana"/>
    </w:rPr>
  </w:style>
  <w:style w:type="character" w:customStyle="1" w:styleId="WWCharLFO4LVL7">
    <w:name w:val="WW_CharLFO4LVL7"/>
    <w:rPr>
      <w:rFonts w:ascii="Verdana" w:hAnsi="Verdana"/>
    </w:rPr>
  </w:style>
  <w:style w:type="character" w:customStyle="1" w:styleId="WWCharLFO4LVL8">
    <w:name w:val="WW_CharLFO4LVL8"/>
    <w:rPr>
      <w:rFonts w:ascii="Verdana" w:hAnsi="Verdana"/>
    </w:rPr>
  </w:style>
  <w:style w:type="character" w:customStyle="1" w:styleId="WWCharLFO4LVL9">
    <w:name w:val="WW_CharLFO4LVL9"/>
    <w:rPr>
      <w:rFonts w:ascii="Verdana" w:hAnsi="Verdana"/>
    </w:rPr>
  </w:style>
  <w:style w:type="character" w:customStyle="1" w:styleId="WWCharLFO5LVL1">
    <w:name w:val="WW_CharLFO5LVL1"/>
    <w:rPr>
      <w:rFonts w:ascii="Courier New" w:hAnsi="Courier New" w:cs="Courier New"/>
    </w:rPr>
  </w:style>
  <w:style w:type="character" w:customStyle="1" w:styleId="WWCharLFO5LVL2">
    <w:name w:val="WW_CharLFO5LVL2"/>
    <w:rPr>
      <w:rFonts w:ascii="Courier New" w:hAnsi="Courier New" w:cs="Courier New"/>
    </w:rPr>
  </w:style>
  <w:style w:type="character" w:customStyle="1" w:styleId="WWCharLFO5LVL3">
    <w:name w:val="WW_CharLFO5LVL3"/>
    <w:rPr>
      <w:rFonts w:ascii="Wingdings" w:hAnsi="Wingdings"/>
    </w:rPr>
  </w:style>
  <w:style w:type="character" w:customStyle="1" w:styleId="WWCharLFO5LVL4">
    <w:name w:val="WW_CharLFO5LVL4"/>
    <w:rPr>
      <w:rFonts w:ascii="Symbol" w:hAnsi="Symbol"/>
    </w:rPr>
  </w:style>
  <w:style w:type="character" w:customStyle="1" w:styleId="WWCharLFO5LVL5">
    <w:name w:val="WW_CharLFO5LVL5"/>
    <w:rPr>
      <w:rFonts w:ascii="Courier New" w:hAnsi="Courier New" w:cs="Courier New"/>
    </w:rPr>
  </w:style>
  <w:style w:type="character" w:customStyle="1" w:styleId="WWCharLFO5LVL6">
    <w:name w:val="WW_CharLFO5LVL6"/>
    <w:rPr>
      <w:rFonts w:ascii="Wingdings" w:hAnsi="Wingdings"/>
    </w:rPr>
  </w:style>
  <w:style w:type="character" w:customStyle="1" w:styleId="WWCharLFO5LVL7">
    <w:name w:val="WW_CharLFO5LVL7"/>
    <w:rPr>
      <w:rFonts w:ascii="Symbol" w:hAnsi="Symbol"/>
    </w:rPr>
  </w:style>
  <w:style w:type="character" w:customStyle="1" w:styleId="WWCharLFO5LVL8">
    <w:name w:val="WW_CharLFO5LVL8"/>
    <w:rPr>
      <w:rFonts w:ascii="Courier New" w:hAnsi="Courier New" w:cs="Courier New"/>
    </w:rPr>
  </w:style>
  <w:style w:type="character" w:customStyle="1" w:styleId="WWCharLFO5LVL9">
    <w:name w:val="WW_CharLFO5LVL9"/>
    <w:rPr>
      <w:rFonts w:ascii="Wingdings" w:hAnsi="Wingdings"/>
    </w:rPr>
  </w:style>
  <w:style w:type="character" w:customStyle="1" w:styleId="WWCharLFO6LVL1">
    <w:name w:val="WW_CharLFO6LVL1"/>
    <w:rPr>
      <w:rFonts w:ascii="Courier New" w:hAnsi="Courier New" w:cs="Courier New"/>
    </w:rPr>
  </w:style>
  <w:style w:type="character" w:customStyle="1" w:styleId="WWCharLFO6LVL2">
    <w:name w:val="WW_CharLFO6LVL2"/>
    <w:rPr>
      <w:rFonts w:ascii="Courier New" w:hAnsi="Courier New" w:cs="Courier New"/>
    </w:rPr>
  </w:style>
  <w:style w:type="character" w:customStyle="1" w:styleId="WWCharLFO6LVL3">
    <w:name w:val="WW_CharLFO6LVL3"/>
    <w:rPr>
      <w:rFonts w:ascii="Wingdings" w:hAnsi="Wingdings"/>
    </w:rPr>
  </w:style>
  <w:style w:type="character" w:customStyle="1" w:styleId="WWCharLFO6LVL4">
    <w:name w:val="WW_CharLFO6LVL4"/>
    <w:rPr>
      <w:rFonts w:ascii="Symbol" w:hAnsi="Symbol"/>
    </w:rPr>
  </w:style>
  <w:style w:type="character" w:customStyle="1" w:styleId="WWCharLFO6LVL5">
    <w:name w:val="WW_CharLFO6LVL5"/>
    <w:rPr>
      <w:rFonts w:ascii="Courier New" w:hAnsi="Courier New" w:cs="Courier New"/>
    </w:rPr>
  </w:style>
  <w:style w:type="character" w:customStyle="1" w:styleId="WWCharLFO6LVL6">
    <w:name w:val="WW_CharLFO6LVL6"/>
    <w:rPr>
      <w:rFonts w:ascii="Wingdings" w:hAnsi="Wingdings"/>
    </w:rPr>
  </w:style>
  <w:style w:type="character" w:customStyle="1" w:styleId="WWCharLFO6LVL7">
    <w:name w:val="WW_CharLFO6LVL7"/>
    <w:rPr>
      <w:rFonts w:ascii="Symbol" w:hAnsi="Symbol"/>
    </w:rPr>
  </w:style>
  <w:style w:type="character" w:customStyle="1" w:styleId="WWCharLFO6LVL8">
    <w:name w:val="WW_CharLFO6LVL8"/>
    <w:rPr>
      <w:rFonts w:ascii="Courier New" w:hAnsi="Courier New" w:cs="Courier New"/>
    </w:rPr>
  </w:style>
  <w:style w:type="character" w:customStyle="1" w:styleId="WWCharLFO6LVL9">
    <w:name w:val="WW_CharLFO6LVL9"/>
    <w:rPr>
      <w:rFonts w:ascii="Wingdings" w:hAnsi="Wingdings"/>
    </w:rPr>
  </w:style>
  <w:style w:type="character" w:customStyle="1" w:styleId="WWCharLFO7LVL1">
    <w:name w:val="WW_CharLFO7LVL1"/>
    <w:rPr>
      <w:rFonts w:ascii="Symbol" w:hAnsi="Symbol"/>
    </w:rPr>
  </w:style>
  <w:style w:type="character" w:customStyle="1" w:styleId="WWCharLFO7LVL2">
    <w:name w:val="WW_CharLFO7LVL2"/>
    <w:rPr>
      <w:rFonts w:ascii="Courier New" w:hAnsi="Courier New" w:cs="Courier New"/>
    </w:rPr>
  </w:style>
  <w:style w:type="character" w:customStyle="1" w:styleId="WWCharLFO7LVL3">
    <w:name w:val="WW_CharLFO7LVL3"/>
    <w:rPr>
      <w:rFonts w:ascii="Wingdings" w:hAnsi="Wingdings"/>
    </w:rPr>
  </w:style>
  <w:style w:type="character" w:customStyle="1" w:styleId="WWCharLFO7LVL4">
    <w:name w:val="WW_CharLFO7LVL4"/>
    <w:rPr>
      <w:rFonts w:ascii="Symbol" w:hAnsi="Symbol"/>
    </w:rPr>
  </w:style>
  <w:style w:type="character" w:customStyle="1" w:styleId="WWCharLFO7LVL5">
    <w:name w:val="WW_CharLFO7LVL5"/>
    <w:rPr>
      <w:rFonts w:ascii="Courier New" w:hAnsi="Courier New" w:cs="Courier New"/>
    </w:rPr>
  </w:style>
  <w:style w:type="character" w:customStyle="1" w:styleId="WWCharLFO7LVL6">
    <w:name w:val="WW_CharLFO7LVL6"/>
    <w:rPr>
      <w:rFonts w:ascii="Wingdings" w:hAnsi="Wingdings"/>
    </w:rPr>
  </w:style>
  <w:style w:type="character" w:customStyle="1" w:styleId="WWCharLFO7LVL7">
    <w:name w:val="WW_CharLFO7LVL7"/>
    <w:rPr>
      <w:rFonts w:ascii="Symbol" w:hAnsi="Symbol"/>
    </w:rPr>
  </w:style>
  <w:style w:type="character" w:customStyle="1" w:styleId="WWCharLFO7LVL8">
    <w:name w:val="WW_CharLFO7LVL8"/>
    <w:rPr>
      <w:rFonts w:ascii="Courier New" w:hAnsi="Courier New" w:cs="Courier New"/>
    </w:rPr>
  </w:style>
  <w:style w:type="character" w:customStyle="1" w:styleId="WWCharLFO7LVL9">
    <w:name w:val="WW_CharLFO7LVL9"/>
    <w:rPr>
      <w:rFonts w:ascii="Wingdings" w:hAnsi="Wingdings"/>
    </w:rPr>
  </w:style>
  <w:style w:type="character" w:customStyle="1" w:styleId="WWCharLFO8LVL1">
    <w:name w:val="WW_CharLFO8LVL1"/>
    <w:rPr>
      <w:rFonts w:ascii="Courier New" w:hAnsi="Courier New" w:cs="Courier New"/>
    </w:rPr>
  </w:style>
  <w:style w:type="character" w:customStyle="1" w:styleId="WWCharLFO8LVL2">
    <w:name w:val="WW_CharLFO8LVL2"/>
    <w:rPr>
      <w:rFonts w:ascii="Courier New" w:hAnsi="Courier New" w:cs="Courier New"/>
    </w:rPr>
  </w:style>
  <w:style w:type="character" w:customStyle="1" w:styleId="WWCharLFO8LVL3">
    <w:name w:val="WW_CharLFO8LVL3"/>
    <w:rPr>
      <w:rFonts w:ascii="Wingdings" w:hAnsi="Wingdings"/>
    </w:rPr>
  </w:style>
  <w:style w:type="character" w:customStyle="1" w:styleId="WWCharLFO8LVL4">
    <w:name w:val="WW_CharLFO8LVL4"/>
    <w:rPr>
      <w:rFonts w:ascii="Symbol" w:hAnsi="Symbol"/>
    </w:rPr>
  </w:style>
  <w:style w:type="character" w:customStyle="1" w:styleId="WWCharLFO8LVL5">
    <w:name w:val="WW_CharLFO8LVL5"/>
    <w:rPr>
      <w:rFonts w:ascii="Courier New" w:hAnsi="Courier New" w:cs="Courier New"/>
    </w:rPr>
  </w:style>
  <w:style w:type="character" w:customStyle="1" w:styleId="WWCharLFO8LVL6">
    <w:name w:val="WW_CharLFO8LVL6"/>
    <w:rPr>
      <w:rFonts w:ascii="Wingdings" w:hAnsi="Wingdings"/>
    </w:rPr>
  </w:style>
  <w:style w:type="character" w:customStyle="1" w:styleId="WWCharLFO8LVL7">
    <w:name w:val="WW_CharLFO8LVL7"/>
    <w:rPr>
      <w:rFonts w:ascii="Symbol" w:hAnsi="Symbol"/>
    </w:rPr>
  </w:style>
  <w:style w:type="character" w:customStyle="1" w:styleId="WWCharLFO8LVL8">
    <w:name w:val="WW_CharLFO8LVL8"/>
    <w:rPr>
      <w:rFonts w:ascii="Courier New" w:hAnsi="Courier New" w:cs="Courier New"/>
    </w:rPr>
  </w:style>
  <w:style w:type="character" w:customStyle="1" w:styleId="WWCharLFO8LVL9">
    <w:name w:val="WW_CharLFO8LVL9"/>
    <w:rPr>
      <w:rFonts w:ascii="Wingdings" w:hAnsi="Wingdings"/>
    </w:rPr>
  </w:style>
  <w:style w:type="character" w:customStyle="1" w:styleId="WWCharLFO9LVL1">
    <w:name w:val="WW_CharLFO9LVL1"/>
    <w:rPr>
      <w:rFonts w:ascii="Courier New" w:hAnsi="Courier New" w:cs="Courier New"/>
    </w:rPr>
  </w:style>
  <w:style w:type="character" w:customStyle="1" w:styleId="WWCharLFO9LVL2">
    <w:name w:val="WW_CharLFO9LVL2"/>
    <w:rPr>
      <w:rFonts w:ascii="Courier New" w:hAnsi="Courier New" w:cs="Courier New"/>
    </w:rPr>
  </w:style>
  <w:style w:type="character" w:customStyle="1" w:styleId="WWCharLFO9LVL3">
    <w:name w:val="WW_CharLFO9LVL3"/>
    <w:rPr>
      <w:rFonts w:ascii="Wingdings" w:hAnsi="Wingdings"/>
    </w:rPr>
  </w:style>
  <w:style w:type="character" w:customStyle="1" w:styleId="WWCharLFO9LVL4">
    <w:name w:val="WW_CharLFO9LVL4"/>
    <w:rPr>
      <w:rFonts w:ascii="Symbol" w:hAnsi="Symbol"/>
    </w:rPr>
  </w:style>
  <w:style w:type="character" w:customStyle="1" w:styleId="WWCharLFO9LVL5">
    <w:name w:val="WW_CharLFO9LVL5"/>
    <w:rPr>
      <w:rFonts w:ascii="Courier New" w:hAnsi="Courier New" w:cs="Courier New"/>
    </w:rPr>
  </w:style>
  <w:style w:type="character" w:customStyle="1" w:styleId="WWCharLFO9LVL6">
    <w:name w:val="WW_CharLFO9LVL6"/>
    <w:rPr>
      <w:rFonts w:ascii="Wingdings" w:hAnsi="Wingdings"/>
    </w:rPr>
  </w:style>
  <w:style w:type="character" w:customStyle="1" w:styleId="WWCharLFO9LVL7">
    <w:name w:val="WW_CharLFO9LVL7"/>
    <w:rPr>
      <w:rFonts w:ascii="Symbol" w:hAnsi="Symbol"/>
    </w:rPr>
  </w:style>
  <w:style w:type="character" w:customStyle="1" w:styleId="WWCharLFO9LVL8">
    <w:name w:val="WW_CharLFO9LVL8"/>
    <w:rPr>
      <w:rFonts w:ascii="Courier New" w:hAnsi="Courier New" w:cs="Courier New"/>
    </w:rPr>
  </w:style>
  <w:style w:type="character" w:customStyle="1" w:styleId="WWCharLFO9LVL9">
    <w:name w:val="WW_CharLFO9LVL9"/>
    <w:rPr>
      <w:rFonts w:ascii="Wingdings" w:hAnsi="Wingdings"/>
    </w:rPr>
  </w:style>
  <w:style w:type="character" w:customStyle="1" w:styleId="WWCharLFO10LVL1">
    <w:name w:val="WW_CharLFO10LVL1"/>
    <w:rPr>
      <w:rFonts w:ascii="Courier New" w:hAnsi="Courier New" w:cs="Courier New"/>
    </w:rPr>
  </w:style>
  <w:style w:type="character" w:customStyle="1" w:styleId="WWCharLFO10LVL2">
    <w:name w:val="WW_CharLFO10LVL2"/>
    <w:rPr>
      <w:rFonts w:ascii="Courier New" w:hAnsi="Courier New" w:cs="Courier New"/>
    </w:rPr>
  </w:style>
  <w:style w:type="character" w:customStyle="1" w:styleId="WWCharLFO10LVL3">
    <w:name w:val="WW_CharLFO10LVL3"/>
    <w:rPr>
      <w:rFonts w:ascii="Wingdings" w:hAnsi="Wingdings"/>
    </w:rPr>
  </w:style>
  <w:style w:type="character" w:customStyle="1" w:styleId="WWCharLFO10LVL4">
    <w:name w:val="WW_CharLFO10LVL4"/>
    <w:rPr>
      <w:rFonts w:ascii="Symbol" w:hAnsi="Symbol"/>
    </w:rPr>
  </w:style>
  <w:style w:type="character" w:customStyle="1" w:styleId="WWCharLFO10LVL5">
    <w:name w:val="WW_CharLFO10LVL5"/>
    <w:rPr>
      <w:rFonts w:ascii="Courier New" w:hAnsi="Courier New" w:cs="Courier New"/>
    </w:rPr>
  </w:style>
  <w:style w:type="character" w:customStyle="1" w:styleId="WWCharLFO10LVL6">
    <w:name w:val="WW_CharLFO10LVL6"/>
    <w:rPr>
      <w:rFonts w:ascii="Wingdings" w:hAnsi="Wingdings"/>
    </w:rPr>
  </w:style>
  <w:style w:type="character" w:customStyle="1" w:styleId="WWCharLFO10LVL7">
    <w:name w:val="WW_CharLFO10LVL7"/>
    <w:rPr>
      <w:rFonts w:ascii="Symbol" w:hAnsi="Symbol"/>
    </w:rPr>
  </w:style>
  <w:style w:type="character" w:customStyle="1" w:styleId="WWCharLFO10LVL8">
    <w:name w:val="WW_CharLFO10LVL8"/>
    <w:rPr>
      <w:rFonts w:ascii="Courier New" w:hAnsi="Courier New" w:cs="Courier New"/>
    </w:rPr>
  </w:style>
  <w:style w:type="character" w:customStyle="1" w:styleId="WWCharLFO10LVL9">
    <w:name w:val="WW_CharLFO10LVL9"/>
    <w:rPr>
      <w:rFonts w:ascii="Wingdings" w:hAnsi="Wingdings"/>
    </w:rPr>
  </w:style>
  <w:style w:type="character" w:customStyle="1" w:styleId="WWCharLFO11LVL1">
    <w:name w:val="WW_CharLFO11LVL1"/>
    <w:rPr>
      <w:rFonts w:ascii="Courier New" w:hAnsi="Courier New" w:cs="Courier New"/>
    </w:rPr>
  </w:style>
  <w:style w:type="character" w:customStyle="1" w:styleId="WWCharLFO11LVL2">
    <w:name w:val="WW_CharLFO11LVL2"/>
    <w:rPr>
      <w:rFonts w:ascii="Courier New" w:hAnsi="Courier New" w:cs="Courier New"/>
    </w:rPr>
  </w:style>
  <w:style w:type="character" w:customStyle="1" w:styleId="WWCharLFO11LVL3">
    <w:name w:val="WW_CharLFO11LVL3"/>
    <w:rPr>
      <w:rFonts w:ascii="Wingdings" w:hAnsi="Wingdings"/>
    </w:rPr>
  </w:style>
  <w:style w:type="character" w:customStyle="1" w:styleId="WWCharLFO11LVL4">
    <w:name w:val="WW_CharLFO11LVL4"/>
    <w:rPr>
      <w:rFonts w:ascii="Symbol" w:hAnsi="Symbol"/>
    </w:rPr>
  </w:style>
  <w:style w:type="character" w:customStyle="1" w:styleId="WWCharLFO11LVL5">
    <w:name w:val="WW_CharLFO11LVL5"/>
    <w:rPr>
      <w:rFonts w:ascii="Courier New" w:hAnsi="Courier New" w:cs="Courier New"/>
    </w:rPr>
  </w:style>
  <w:style w:type="character" w:customStyle="1" w:styleId="WWCharLFO11LVL6">
    <w:name w:val="WW_CharLFO11LVL6"/>
    <w:rPr>
      <w:rFonts w:ascii="Wingdings" w:hAnsi="Wingdings"/>
    </w:rPr>
  </w:style>
  <w:style w:type="character" w:customStyle="1" w:styleId="WWCharLFO11LVL7">
    <w:name w:val="WW_CharLFO11LVL7"/>
    <w:rPr>
      <w:rFonts w:ascii="Symbol" w:hAnsi="Symbol"/>
    </w:rPr>
  </w:style>
  <w:style w:type="character" w:customStyle="1" w:styleId="WWCharLFO11LVL8">
    <w:name w:val="WW_CharLFO11LVL8"/>
    <w:rPr>
      <w:rFonts w:ascii="Courier New" w:hAnsi="Courier New" w:cs="Courier New"/>
    </w:rPr>
  </w:style>
  <w:style w:type="character" w:customStyle="1" w:styleId="WWCharLFO11LVL9">
    <w:name w:val="WW_CharLFO11LVL9"/>
    <w:rPr>
      <w:rFonts w:ascii="Wingdings" w:hAnsi="Wingdings"/>
    </w:rPr>
  </w:style>
  <w:style w:type="character" w:customStyle="1" w:styleId="WWCharLFO12LVL1">
    <w:name w:val="WW_CharLFO12LVL1"/>
    <w:rPr>
      <w:rFonts w:ascii="Courier New" w:hAnsi="Courier New" w:cs="Courier New"/>
    </w:rPr>
  </w:style>
  <w:style w:type="character" w:customStyle="1" w:styleId="WWCharLFO12LVL2">
    <w:name w:val="WW_CharLFO12LVL2"/>
    <w:rPr>
      <w:rFonts w:ascii="Courier New" w:hAnsi="Courier New" w:cs="Courier New"/>
    </w:rPr>
  </w:style>
  <w:style w:type="character" w:customStyle="1" w:styleId="WWCharLFO12LVL3">
    <w:name w:val="WW_CharLFO12LVL3"/>
    <w:rPr>
      <w:rFonts w:ascii="Wingdings" w:hAnsi="Wingdings"/>
    </w:rPr>
  </w:style>
  <w:style w:type="character" w:customStyle="1" w:styleId="WWCharLFO12LVL4">
    <w:name w:val="WW_CharLFO12LVL4"/>
    <w:rPr>
      <w:rFonts w:ascii="Symbol" w:hAnsi="Symbol"/>
    </w:rPr>
  </w:style>
  <w:style w:type="character" w:customStyle="1" w:styleId="WWCharLFO12LVL5">
    <w:name w:val="WW_CharLFO12LVL5"/>
    <w:rPr>
      <w:rFonts w:ascii="Courier New" w:hAnsi="Courier New" w:cs="Courier New"/>
    </w:rPr>
  </w:style>
  <w:style w:type="character" w:customStyle="1" w:styleId="WWCharLFO12LVL6">
    <w:name w:val="WW_CharLFO12LVL6"/>
    <w:rPr>
      <w:rFonts w:ascii="Wingdings" w:hAnsi="Wingdings"/>
    </w:rPr>
  </w:style>
  <w:style w:type="character" w:customStyle="1" w:styleId="WWCharLFO12LVL7">
    <w:name w:val="WW_CharLFO12LVL7"/>
    <w:rPr>
      <w:rFonts w:ascii="Symbol" w:hAnsi="Symbol"/>
    </w:rPr>
  </w:style>
  <w:style w:type="character" w:customStyle="1" w:styleId="WWCharLFO12LVL8">
    <w:name w:val="WW_CharLFO12LVL8"/>
    <w:rPr>
      <w:rFonts w:ascii="Courier New" w:hAnsi="Courier New" w:cs="Courier New"/>
    </w:rPr>
  </w:style>
  <w:style w:type="character" w:customStyle="1" w:styleId="WWCharLFO12LVL9">
    <w:name w:val="WW_CharLFO12LVL9"/>
    <w:rPr>
      <w:rFonts w:ascii="Wingdings" w:hAnsi="Wingdings"/>
    </w:rPr>
  </w:style>
  <w:style w:type="character" w:customStyle="1" w:styleId="WWCharLFO13LVL1">
    <w:name w:val="WW_CharLFO13LVL1"/>
    <w:rPr>
      <w:rFonts w:ascii="Courier New" w:hAnsi="Courier New" w:cs="Courier New"/>
    </w:rPr>
  </w:style>
  <w:style w:type="character" w:customStyle="1" w:styleId="WWCharLFO13LVL2">
    <w:name w:val="WW_CharLFO13LVL2"/>
    <w:rPr>
      <w:rFonts w:ascii="Courier New" w:hAnsi="Courier New" w:cs="Courier New"/>
    </w:rPr>
  </w:style>
  <w:style w:type="character" w:customStyle="1" w:styleId="WWCharLFO13LVL3">
    <w:name w:val="WW_CharLFO13LVL3"/>
    <w:rPr>
      <w:rFonts w:ascii="Wingdings" w:hAnsi="Wingdings"/>
    </w:rPr>
  </w:style>
  <w:style w:type="character" w:customStyle="1" w:styleId="WWCharLFO13LVL4">
    <w:name w:val="WW_CharLFO13LVL4"/>
    <w:rPr>
      <w:rFonts w:ascii="Symbol" w:hAnsi="Symbol"/>
    </w:rPr>
  </w:style>
  <w:style w:type="character" w:customStyle="1" w:styleId="WWCharLFO13LVL5">
    <w:name w:val="WW_CharLFO13LVL5"/>
    <w:rPr>
      <w:rFonts w:ascii="Courier New" w:hAnsi="Courier New" w:cs="Courier New"/>
    </w:rPr>
  </w:style>
  <w:style w:type="character" w:customStyle="1" w:styleId="WWCharLFO13LVL6">
    <w:name w:val="WW_CharLFO13LVL6"/>
    <w:rPr>
      <w:rFonts w:ascii="Wingdings" w:hAnsi="Wingdings"/>
    </w:rPr>
  </w:style>
  <w:style w:type="character" w:customStyle="1" w:styleId="WWCharLFO13LVL7">
    <w:name w:val="WW_CharLFO13LVL7"/>
    <w:rPr>
      <w:rFonts w:ascii="Symbol" w:hAnsi="Symbol"/>
    </w:rPr>
  </w:style>
  <w:style w:type="character" w:customStyle="1" w:styleId="WWCharLFO13LVL8">
    <w:name w:val="WW_CharLFO13LVL8"/>
    <w:rPr>
      <w:rFonts w:ascii="Courier New" w:hAnsi="Courier New" w:cs="Courier New"/>
    </w:rPr>
  </w:style>
  <w:style w:type="character" w:customStyle="1" w:styleId="WWCharLFO13LVL9">
    <w:name w:val="WW_CharLFO13LVL9"/>
    <w:rPr>
      <w:rFonts w:ascii="Wingdings" w:hAnsi="Wingdings"/>
    </w:rPr>
  </w:style>
  <w:style w:type="character" w:customStyle="1" w:styleId="WWCharLFO14LVL1">
    <w:name w:val="WW_CharLFO14LVL1"/>
    <w:rPr>
      <w:rFonts w:ascii="Courier New" w:hAnsi="Courier New" w:cs="Courier New"/>
    </w:rPr>
  </w:style>
  <w:style w:type="character" w:customStyle="1" w:styleId="WWCharLFO14LVL2">
    <w:name w:val="WW_CharLFO14LVL2"/>
    <w:rPr>
      <w:rFonts w:ascii="Courier New" w:hAnsi="Courier New" w:cs="Courier New"/>
    </w:rPr>
  </w:style>
  <w:style w:type="character" w:customStyle="1" w:styleId="WWCharLFO14LVL3">
    <w:name w:val="WW_CharLFO14LVL3"/>
    <w:rPr>
      <w:rFonts w:ascii="Wingdings" w:hAnsi="Wingdings"/>
    </w:rPr>
  </w:style>
  <w:style w:type="character" w:customStyle="1" w:styleId="WWCharLFO14LVL4">
    <w:name w:val="WW_CharLFO14LVL4"/>
    <w:rPr>
      <w:rFonts w:ascii="Symbol" w:hAnsi="Symbol"/>
    </w:rPr>
  </w:style>
  <w:style w:type="character" w:customStyle="1" w:styleId="WWCharLFO14LVL5">
    <w:name w:val="WW_CharLFO14LVL5"/>
    <w:rPr>
      <w:rFonts w:ascii="Courier New" w:hAnsi="Courier New" w:cs="Courier New"/>
    </w:rPr>
  </w:style>
  <w:style w:type="character" w:customStyle="1" w:styleId="WWCharLFO14LVL6">
    <w:name w:val="WW_CharLFO14LVL6"/>
    <w:rPr>
      <w:rFonts w:ascii="Wingdings" w:hAnsi="Wingdings"/>
    </w:rPr>
  </w:style>
  <w:style w:type="character" w:customStyle="1" w:styleId="WWCharLFO14LVL7">
    <w:name w:val="WW_CharLFO14LVL7"/>
    <w:rPr>
      <w:rFonts w:ascii="Symbol" w:hAnsi="Symbol"/>
    </w:rPr>
  </w:style>
  <w:style w:type="character" w:customStyle="1" w:styleId="WWCharLFO14LVL8">
    <w:name w:val="WW_CharLFO14LVL8"/>
    <w:rPr>
      <w:rFonts w:ascii="Courier New" w:hAnsi="Courier New" w:cs="Courier New"/>
    </w:rPr>
  </w:style>
  <w:style w:type="character" w:customStyle="1" w:styleId="WWCharLFO14LVL9">
    <w:name w:val="WW_CharLFO14LVL9"/>
    <w:rPr>
      <w:rFonts w:ascii="Wingdings" w:hAnsi="Wingdings"/>
    </w:rPr>
  </w:style>
  <w:style w:type="character" w:customStyle="1" w:styleId="WWCharLFO15LVL1">
    <w:name w:val="WW_CharLFO15LVL1"/>
    <w:rPr>
      <w:rFonts w:ascii="Courier New" w:hAnsi="Courier New" w:cs="Courier New"/>
    </w:rPr>
  </w:style>
  <w:style w:type="character" w:customStyle="1" w:styleId="WWCharLFO15LVL2">
    <w:name w:val="WW_CharLFO15LVL2"/>
    <w:rPr>
      <w:rFonts w:ascii="Courier New" w:hAnsi="Courier New" w:cs="Courier New"/>
    </w:rPr>
  </w:style>
  <w:style w:type="character" w:customStyle="1" w:styleId="WWCharLFO15LVL3">
    <w:name w:val="WW_CharLFO15LVL3"/>
    <w:rPr>
      <w:rFonts w:ascii="Wingdings" w:hAnsi="Wingdings"/>
    </w:rPr>
  </w:style>
  <w:style w:type="character" w:customStyle="1" w:styleId="WWCharLFO15LVL4">
    <w:name w:val="WW_CharLFO15LVL4"/>
    <w:rPr>
      <w:rFonts w:ascii="Symbol" w:hAnsi="Symbol"/>
    </w:rPr>
  </w:style>
  <w:style w:type="character" w:customStyle="1" w:styleId="WWCharLFO15LVL5">
    <w:name w:val="WW_CharLFO15LVL5"/>
    <w:rPr>
      <w:rFonts w:ascii="Courier New" w:hAnsi="Courier New" w:cs="Courier New"/>
    </w:rPr>
  </w:style>
  <w:style w:type="character" w:customStyle="1" w:styleId="WWCharLFO15LVL6">
    <w:name w:val="WW_CharLFO15LVL6"/>
    <w:rPr>
      <w:rFonts w:ascii="Wingdings" w:hAnsi="Wingdings"/>
    </w:rPr>
  </w:style>
  <w:style w:type="character" w:customStyle="1" w:styleId="WWCharLFO15LVL7">
    <w:name w:val="WW_CharLFO15LVL7"/>
    <w:rPr>
      <w:rFonts w:ascii="Symbol" w:hAnsi="Symbol"/>
    </w:rPr>
  </w:style>
  <w:style w:type="character" w:customStyle="1" w:styleId="WWCharLFO15LVL8">
    <w:name w:val="WW_CharLFO15LVL8"/>
    <w:rPr>
      <w:rFonts w:ascii="Courier New" w:hAnsi="Courier New" w:cs="Courier New"/>
    </w:rPr>
  </w:style>
  <w:style w:type="character" w:customStyle="1" w:styleId="WWCharLFO15LVL9">
    <w:name w:val="WW_CharLFO15LVL9"/>
    <w:rPr>
      <w:rFonts w:ascii="Wingdings" w:hAnsi="Wingdings"/>
    </w:rPr>
  </w:style>
  <w:style w:type="character" w:customStyle="1" w:styleId="WWCharLFO16LVL1">
    <w:name w:val="WW_CharLFO16LVL1"/>
    <w:rPr>
      <w:rFonts w:ascii="Courier New" w:hAnsi="Courier New" w:cs="Courier New"/>
    </w:rPr>
  </w:style>
  <w:style w:type="character" w:customStyle="1" w:styleId="WWCharLFO16LVL2">
    <w:name w:val="WW_CharLFO16LVL2"/>
    <w:rPr>
      <w:rFonts w:ascii="Courier New" w:hAnsi="Courier New" w:cs="Courier New"/>
    </w:rPr>
  </w:style>
  <w:style w:type="character" w:customStyle="1" w:styleId="WWCharLFO16LVL3">
    <w:name w:val="WW_CharLFO16LVL3"/>
    <w:rPr>
      <w:rFonts w:ascii="Wingdings" w:hAnsi="Wingdings"/>
    </w:rPr>
  </w:style>
  <w:style w:type="character" w:customStyle="1" w:styleId="WWCharLFO16LVL4">
    <w:name w:val="WW_CharLFO16LVL4"/>
    <w:rPr>
      <w:rFonts w:ascii="Symbol" w:hAnsi="Symbol"/>
    </w:rPr>
  </w:style>
  <w:style w:type="character" w:customStyle="1" w:styleId="WWCharLFO16LVL5">
    <w:name w:val="WW_CharLFO16LVL5"/>
    <w:rPr>
      <w:rFonts w:ascii="Courier New" w:hAnsi="Courier New" w:cs="Courier New"/>
    </w:rPr>
  </w:style>
  <w:style w:type="character" w:customStyle="1" w:styleId="WWCharLFO16LVL6">
    <w:name w:val="WW_CharLFO16LVL6"/>
    <w:rPr>
      <w:rFonts w:ascii="Wingdings" w:hAnsi="Wingdings"/>
    </w:rPr>
  </w:style>
  <w:style w:type="character" w:customStyle="1" w:styleId="WWCharLFO16LVL7">
    <w:name w:val="WW_CharLFO16LVL7"/>
    <w:rPr>
      <w:rFonts w:ascii="Symbol" w:hAnsi="Symbol"/>
    </w:rPr>
  </w:style>
  <w:style w:type="character" w:customStyle="1" w:styleId="WWCharLFO16LVL8">
    <w:name w:val="WW_CharLFO16LVL8"/>
    <w:rPr>
      <w:rFonts w:ascii="Courier New" w:hAnsi="Courier New" w:cs="Courier New"/>
    </w:rPr>
  </w:style>
  <w:style w:type="character" w:customStyle="1" w:styleId="WWCharLFO16LVL9">
    <w:name w:val="WW_CharLFO16LVL9"/>
    <w:rPr>
      <w:rFonts w:ascii="Wingdings" w:hAnsi="Wingdings"/>
    </w:rPr>
  </w:style>
  <w:style w:type="character" w:customStyle="1" w:styleId="WWCharLFO17LVL1">
    <w:name w:val="WW_CharLFO17LVL1"/>
    <w:rPr>
      <w:rFonts w:ascii="Courier New" w:hAnsi="Courier New" w:cs="Courier New"/>
    </w:rPr>
  </w:style>
  <w:style w:type="character" w:customStyle="1" w:styleId="WWCharLFO17LVL2">
    <w:name w:val="WW_CharLFO17LVL2"/>
    <w:rPr>
      <w:rFonts w:ascii="Courier New" w:hAnsi="Courier New" w:cs="Courier New"/>
    </w:rPr>
  </w:style>
  <w:style w:type="character" w:customStyle="1" w:styleId="WWCharLFO17LVL3">
    <w:name w:val="WW_CharLFO17LVL3"/>
    <w:rPr>
      <w:rFonts w:ascii="Wingdings" w:hAnsi="Wingdings"/>
    </w:rPr>
  </w:style>
  <w:style w:type="character" w:customStyle="1" w:styleId="WWCharLFO17LVL4">
    <w:name w:val="WW_CharLFO17LVL4"/>
    <w:rPr>
      <w:rFonts w:ascii="Symbol" w:hAnsi="Symbol"/>
    </w:rPr>
  </w:style>
  <w:style w:type="character" w:customStyle="1" w:styleId="WWCharLFO17LVL5">
    <w:name w:val="WW_CharLFO17LVL5"/>
    <w:rPr>
      <w:rFonts w:ascii="Courier New" w:hAnsi="Courier New" w:cs="Courier New"/>
    </w:rPr>
  </w:style>
  <w:style w:type="character" w:customStyle="1" w:styleId="WWCharLFO17LVL6">
    <w:name w:val="WW_CharLFO17LVL6"/>
    <w:rPr>
      <w:rFonts w:ascii="Wingdings" w:hAnsi="Wingdings"/>
    </w:rPr>
  </w:style>
  <w:style w:type="character" w:customStyle="1" w:styleId="WWCharLFO17LVL7">
    <w:name w:val="WW_CharLFO17LVL7"/>
    <w:rPr>
      <w:rFonts w:ascii="Symbol" w:hAnsi="Symbol"/>
    </w:rPr>
  </w:style>
  <w:style w:type="character" w:customStyle="1" w:styleId="WWCharLFO17LVL8">
    <w:name w:val="WW_CharLFO17LVL8"/>
    <w:rPr>
      <w:rFonts w:ascii="Courier New" w:hAnsi="Courier New" w:cs="Courier New"/>
    </w:rPr>
  </w:style>
  <w:style w:type="character" w:customStyle="1" w:styleId="WWCharLFO17LVL9">
    <w:name w:val="WW_CharLFO17LVL9"/>
    <w:rPr>
      <w:rFonts w:ascii="Wingdings" w:hAnsi="Wingdings"/>
    </w:rPr>
  </w:style>
  <w:style w:type="character" w:customStyle="1" w:styleId="WWCharLFO18LVL1">
    <w:name w:val="WW_CharLFO18LVL1"/>
    <w:rPr>
      <w:rFonts w:ascii="Courier New" w:hAnsi="Courier New" w:cs="Courier New"/>
    </w:rPr>
  </w:style>
  <w:style w:type="character" w:customStyle="1" w:styleId="WWCharLFO18LVL2">
    <w:name w:val="WW_CharLFO18LVL2"/>
    <w:rPr>
      <w:rFonts w:ascii="Courier New" w:hAnsi="Courier New" w:cs="Courier New"/>
    </w:rPr>
  </w:style>
  <w:style w:type="character" w:customStyle="1" w:styleId="WWCharLFO18LVL3">
    <w:name w:val="WW_CharLFO18LVL3"/>
    <w:rPr>
      <w:rFonts w:ascii="Wingdings" w:hAnsi="Wingdings"/>
    </w:rPr>
  </w:style>
  <w:style w:type="character" w:customStyle="1" w:styleId="WWCharLFO18LVL4">
    <w:name w:val="WW_CharLFO18LVL4"/>
    <w:rPr>
      <w:rFonts w:ascii="Symbol" w:hAnsi="Symbol"/>
    </w:rPr>
  </w:style>
  <w:style w:type="character" w:customStyle="1" w:styleId="WWCharLFO18LVL5">
    <w:name w:val="WW_CharLFO18LVL5"/>
    <w:rPr>
      <w:rFonts w:ascii="Courier New" w:hAnsi="Courier New" w:cs="Courier New"/>
    </w:rPr>
  </w:style>
  <w:style w:type="character" w:customStyle="1" w:styleId="WWCharLFO18LVL6">
    <w:name w:val="WW_CharLFO18LVL6"/>
    <w:rPr>
      <w:rFonts w:ascii="Wingdings" w:hAnsi="Wingdings"/>
    </w:rPr>
  </w:style>
  <w:style w:type="character" w:customStyle="1" w:styleId="WWCharLFO18LVL7">
    <w:name w:val="WW_CharLFO18LVL7"/>
    <w:rPr>
      <w:rFonts w:ascii="Symbol" w:hAnsi="Symbol"/>
    </w:rPr>
  </w:style>
  <w:style w:type="character" w:customStyle="1" w:styleId="WWCharLFO18LVL8">
    <w:name w:val="WW_CharLFO18LVL8"/>
    <w:rPr>
      <w:rFonts w:ascii="Courier New" w:hAnsi="Courier New" w:cs="Courier New"/>
    </w:rPr>
  </w:style>
  <w:style w:type="character" w:customStyle="1" w:styleId="WWCharLFO18LVL9">
    <w:name w:val="WW_CharLFO18LVL9"/>
    <w:rPr>
      <w:rFonts w:ascii="Wingdings" w:hAnsi="Wingdings"/>
    </w:rPr>
  </w:style>
  <w:style w:type="character" w:customStyle="1" w:styleId="WWCharLFO19LVL1">
    <w:name w:val="WW_CharLFO19LVL1"/>
    <w:rPr>
      <w:rFonts w:ascii="Courier New" w:hAnsi="Courier New" w:cs="Courier New"/>
    </w:rPr>
  </w:style>
  <w:style w:type="character" w:customStyle="1" w:styleId="WWCharLFO19LVL2">
    <w:name w:val="WW_CharLFO19LVL2"/>
    <w:rPr>
      <w:rFonts w:ascii="Courier New" w:hAnsi="Courier New" w:cs="Courier New"/>
    </w:rPr>
  </w:style>
  <w:style w:type="character" w:customStyle="1" w:styleId="WWCharLFO19LVL3">
    <w:name w:val="WW_CharLFO19LVL3"/>
    <w:rPr>
      <w:rFonts w:ascii="Wingdings" w:hAnsi="Wingdings"/>
    </w:rPr>
  </w:style>
  <w:style w:type="character" w:customStyle="1" w:styleId="WWCharLFO19LVL4">
    <w:name w:val="WW_CharLFO19LVL4"/>
    <w:rPr>
      <w:rFonts w:ascii="Symbol" w:hAnsi="Symbol"/>
    </w:rPr>
  </w:style>
  <w:style w:type="character" w:customStyle="1" w:styleId="WWCharLFO19LVL5">
    <w:name w:val="WW_CharLFO19LVL5"/>
    <w:rPr>
      <w:rFonts w:ascii="Courier New" w:hAnsi="Courier New" w:cs="Courier New"/>
    </w:rPr>
  </w:style>
  <w:style w:type="character" w:customStyle="1" w:styleId="WWCharLFO19LVL6">
    <w:name w:val="WW_CharLFO19LVL6"/>
    <w:rPr>
      <w:rFonts w:ascii="Wingdings" w:hAnsi="Wingdings"/>
    </w:rPr>
  </w:style>
  <w:style w:type="character" w:customStyle="1" w:styleId="WWCharLFO19LVL7">
    <w:name w:val="WW_CharLFO19LVL7"/>
    <w:rPr>
      <w:rFonts w:ascii="Symbol" w:hAnsi="Symbol"/>
    </w:rPr>
  </w:style>
  <w:style w:type="character" w:customStyle="1" w:styleId="WWCharLFO19LVL8">
    <w:name w:val="WW_CharLFO19LVL8"/>
    <w:rPr>
      <w:rFonts w:ascii="Courier New" w:hAnsi="Courier New" w:cs="Courier New"/>
    </w:rPr>
  </w:style>
  <w:style w:type="character" w:customStyle="1" w:styleId="WWCharLFO19LVL9">
    <w:name w:val="WW_CharLFO19LVL9"/>
    <w:rPr>
      <w:rFonts w:ascii="Wingdings" w:hAnsi="Wingdings"/>
    </w:rPr>
  </w:style>
  <w:style w:type="character" w:customStyle="1" w:styleId="WWCharLFO20LVL1">
    <w:name w:val="WW_CharLFO20LVL1"/>
    <w:rPr>
      <w:rFonts w:ascii="Courier New" w:hAnsi="Courier New" w:cs="Courier New"/>
    </w:rPr>
  </w:style>
  <w:style w:type="character" w:customStyle="1" w:styleId="WWCharLFO20LVL2">
    <w:name w:val="WW_CharLFO20LVL2"/>
    <w:rPr>
      <w:rFonts w:ascii="Courier New" w:hAnsi="Courier New" w:cs="Courier New"/>
    </w:rPr>
  </w:style>
  <w:style w:type="character" w:customStyle="1" w:styleId="WWCharLFO20LVL3">
    <w:name w:val="WW_CharLFO20LVL3"/>
    <w:rPr>
      <w:rFonts w:ascii="Wingdings" w:hAnsi="Wingdings"/>
    </w:rPr>
  </w:style>
  <w:style w:type="character" w:customStyle="1" w:styleId="WWCharLFO20LVL4">
    <w:name w:val="WW_CharLFO20LVL4"/>
    <w:rPr>
      <w:rFonts w:ascii="Symbol" w:hAnsi="Symbol"/>
    </w:rPr>
  </w:style>
  <w:style w:type="character" w:customStyle="1" w:styleId="WWCharLFO20LVL5">
    <w:name w:val="WW_CharLFO20LVL5"/>
    <w:rPr>
      <w:rFonts w:ascii="Courier New" w:hAnsi="Courier New" w:cs="Courier New"/>
    </w:rPr>
  </w:style>
  <w:style w:type="character" w:customStyle="1" w:styleId="WWCharLFO20LVL6">
    <w:name w:val="WW_CharLFO20LVL6"/>
    <w:rPr>
      <w:rFonts w:ascii="Wingdings" w:hAnsi="Wingdings"/>
    </w:rPr>
  </w:style>
  <w:style w:type="character" w:customStyle="1" w:styleId="WWCharLFO20LVL7">
    <w:name w:val="WW_CharLFO20LVL7"/>
    <w:rPr>
      <w:rFonts w:ascii="Symbol" w:hAnsi="Symbol"/>
    </w:rPr>
  </w:style>
  <w:style w:type="character" w:customStyle="1" w:styleId="WWCharLFO20LVL8">
    <w:name w:val="WW_CharLFO20LVL8"/>
    <w:rPr>
      <w:rFonts w:ascii="Courier New" w:hAnsi="Courier New" w:cs="Courier New"/>
    </w:rPr>
  </w:style>
  <w:style w:type="character" w:customStyle="1" w:styleId="WWCharLFO20LVL9">
    <w:name w:val="WW_CharLFO20LVL9"/>
    <w:rPr>
      <w:rFonts w:ascii="Wingdings" w:hAnsi="Wingdings"/>
    </w:rPr>
  </w:style>
  <w:style w:type="character" w:customStyle="1" w:styleId="WWCharLFO21LVL1">
    <w:name w:val="WW_CharLFO21LVL1"/>
    <w:rPr>
      <w:rFonts w:ascii="Symbol" w:hAnsi="Symbol"/>
    </w:rPr>
  </w:style>
  <w:style w:type="character" w:customStyle="1" w:styleId="WWCharLFO21LVL2">
    <w:name w:val="WW_CharLFO21LVL2"/>
    <w:rPr>
      <w:rFonts w:ascii="Courier New" w:hAnsi="Courier New" w:cs="Courier New"/>
    </w:rPr>
  </w:style>
  <w:style w:type="character" w:customStyle="1" w:styleId="WWCharLFO21LVL3">
    <w:name w:val="WW_CharLFO21LVL3"/>
    <w:rPr>
      <w:rFonts w:ascii="Wingdings" w:hAnsi="Wingdings"/>
    </w:rPr>
  </w:style>
  <w:style w:type="character" w:customStyle="1" w:styleId="WWCharLFO21LVL4">
    <w:name w:val="WW_CharLFO21LVL4"/>
    <w:rPr>
      <w:rFonts w:ascii="Symbol" w:hAnsi="Symbol"/>
    </w:rPr>
  </w:style>
  <w:style w:type="character" w:customStyle="1" w:styleId="WWCharLFO21LVL5">
    <w:name w:val="WW_CharLFO21LVL5"/>
    <w:rPr>
      <w:rFonts w:ascii="Courier New" w:hAnsi="Courier New" w:cs="Courier New"/>
    </w:rPr>
  </w:style>
  <w:style w:type="character" w:customStyle="1" w:styleId="WWCharLFO21LVL6">
    <w:name w:val="WW_CharLFO21LVL6"/>
    <w:rPr>
      <w:rFonts w:ascii="Wingdings" w:hAnsi="Wingdings"/>
    </w:rPr>
  </w:style>
  <w:style w:type="character" w:customStyle="1" w:styleId="WWCharLFO21LVL7">
    <w:name w:val="WW_CharLFO21LVL7"/>
    <w:rPr>
      <w:rFonts w:ascii="Symbol" w:hAnsi="Symbol"/>
    </w:rPr>
  </w:style>
  <w:style w:type="character" w:customStyle="1" w:styleId="WWCharLFO21LVL8">
    <w:name w:val="WW_CharLFO21LVL8"/>
    <w:rPr>
      <w:rFonts w:ascii="Courier New" w:hAnsi="Courier New" w:cs="Courier New"/>
    </w:rPr>
  </w:style>
  <w:style w:type="character" w:customStyle="1" w:styleId="WWCharLFO21LVL9">
    <w:name w:val="WW_CharLFO21LVL9"/>
    <w:rPr>
      <w:rFonts w:ascii="Wingdings" w:hAnsi="Wingdings"/>
    </w:rPr>
  </w:style>
  <w:style w:type="character" w:customStyle="1" w:styleId="WWCharLFO22LVL1">
    <w:name w:val="WW_CharLFO22LVL1"/>
    <w:rPr>
      <w:rFonts w:ascii="Symbol" w:hAnsi="Symbol"/>
    </w:rPr>
  </w:style>
  <w:style w:type="character" w:customStyle="1" w:styleId="WWCharLFO22LVL2">
    <w:name w:val="WW_CharLFO22LVL2"/>
    <w:rPr>
      <w:rFonts w:ascii="Symbol" w:hAnsi="Symbol"/>
    </w:rPr>
  </w:style>
  <w:style w:type="character" w:customStyle="1" w:styleId="WWCharLFO22LVL3">
    <w:name w:val="WW_CharLFO22LVL3"/>
    <w:rPr>
      <w:rFonts w:ascii="Wingdings" w:hAnsi="Wingdings"/>
    </w:rPr>
  </w:style>
  <w:style w:type="character" w:customStyle="1" w:styleId="WWCharLFO22LVL4">
    <w:name w:val="WW_CharLFO22LVL4"/>
    <w:rPr>
      <w:rFonts w:ascii="Symbol" w:hAnsi="Symbol"/>
    </w:rPr>
  </w:style>
  <w:style w:type="character" w:customStyle="1" w:styleId="WWCharLFO22LVL5">
    <w:name w:val="WW_CharLFO22LVL5"/>
    <w:rPr>
      <w:rFonts w:ascii="Courier New" w:hAnsi="Courier New" w:cs="Courier New"/>
    </w:rPr>
  </w:style>
  <w:style w:type="character" w:customStyle="1" w:styleId="WWCharLFO22LVL6">
    <w:name w:val="WW_CharLFO22LVL6"/>
    <w:rPr>
      <w:rFonts w:ascii="Wingdings" w:hAnsi="Wingdings"/>
    </w:rPr>
  </w:style>
  <w:style w:type="character" w:customStyle="1" w:styleId="WWCharLFO22LVL7">
    <w:name w:val="WW_CharLFO22LVL7"/>
    <w:rPr>
      <w:rFonts w:ascii="Symbol" w:hAnsi="Symbol"/>
    </w:rPr>
  </w:style>
  <w:style w:type="character" w:customStyle="1" w:styleId="WWCharLFO22LVL8">
    <w:name w:val="WW_CharLFO22LVL8"/>
    <w:rPr>
      <w:rFonts w:ascii="Courier New" w:hAnsi="Courier New" w:cs="Courier New"/>
    </w:rPr>
  </w:style>
  <w:style w:type="character" w:customStyle="1" w:styleId="WWCharLFO22LVL9">
    <w:name w:val="WW_CharLFO22LVL9"/>
    <w:rPr>
      <w:rFonts w:ascii="Wingdings" w:hAnsi="Wingdings"/>
    </w:rPr>
  </w:style>
  <w:style w:type="character" w:customStyle="1" w:styleId="WWCharLFO23LVL1">
    <w:name w:val="WW_CharLFO23LVL1"/>
    <w:rPr>
      <w:rFonts w:ascii="Symbol" w:hAnsi="Symbol"/>
    </w:rPr>
  </w:style>
  <w:style w:type="character" w:customStyle="1" w:styleId="WWCharLFO23LVL2">
    <w:name w:val="WW_CharLFO23LVL2"/>
    <w:rPr>
      <w:rFonts w:ascii="Courier New" w:hAnsi="Courier New" w:cs="Courier New"/>
    </w:rPr>
  </w:style>
  <w:style w:type="character" w:customStyle="1" w:styleId="WWCharLFO23LVL3">
    <w:name w:val="WW_CharLFO23LVL3"/>
    <w:rPr>
      <w:rFonts w:ascii="Wingdings" w:hAnsi="Wingdings"/>
    </w:rPr>
  </w:style>
  <w:style w:type="character" w:customStyle="1" w:styleId="WWCharLFO23LVL4">
    <w:name w:val="WW_CharLFO23LVL4"/>
    <w:rPr>
      <w:rFonts w:ascii="Symbol" w:hAnsi="Symbol"/>
    </w:rPr>
  </w:style>
  <w:style w:type="character" w:customStyle="1" w:styleId="WWCharLFO23LVL5">
    <w:name w:val="WW_CharLFO23LVL5"/>
    <w:rPr>
      <w:rFonts w:ascii="Courier New" w:hAnsi="Courier New" w:cs="Courier New"/>
    </w:rPr>
  </w:style>
  <w:style w:type="character" w:customStyle="1" w:styleId="WWCharLFO23LVL6">
    <w:name w:val="WW_CharLFO23LVL6"/>
    <w:rPr>
      <w:rFonts w:ascii="Wingdings" w:hAnsi="Wingdings"/>
    </w:rPr>
  </w:style>
  <w:style w:type="character" w:customStyle="1" w:styleId="WWCharLFO23LVL7">
    <w:name w:val="WW_CharLFO23LVL7"/>
    <w:rPr>
      <w:rFonts w:ascii="Symbol" w:hAnsi="Symbol"/>
    </w:rPr>
  </w:style>
  <w:style w:type="character" w:customStyle="1" w:styleId="WWCharLFO23LVL8">
    <w:name w:val="WW_CharLFO23LVL8"/>
    <w:rPr>
      <w:rFonts w:ascii="Courier New" w:hAnsi="Courier New" w:cs="Courier New"/>
    </w:rPr>
  </w:style>
  <w:style w:type="character" w:customStyle="1" w:styleId="WWCharLFO23LVL9">
    <w:name w:val="WW_CharLFO23LVL9"/>
    <w:rPr>
      <w:rFonts w:ascii="Wingdings" w:hAnsi="Wingdings"/>
    </w:rPr>
  </w:style>
  <w:style w:type="character" w:customStyle="1" w:styleId="WWCharLFO24LVL1">
    <w:name w:val="WW_CharLFO24LVL1"/>
    <w:rPr>
      <w:rFonts w:ascii="Courier New" w:hAnsi="Courier New" w:cs="Courier New"/>
    </w:rPr>
  </w:style>
  <w:style w:type="character" w:customStyle="1" w:styleId="WWCharLFO24LVL2">
    <w:name w:val="WW_CharLFO24LVL2"/>
    <w:rPr>
      <w:rFonts w:ascii="Courier New" w:hAnsi="Courier New" w:cs="Courier New"/>
    </w:rPr>
  </w:style>
  <w:style w:type="character" w:customStyle="1" w:styleId="WWCharLFO24LVL3">
    <w:name w:val="WW_CharLFO24LVL3"/>
    <w:rPr>
      <w:rFonts w:ascii="Wingdings" w:hAnsi="Wingdings"/>
    </w:rPr>
  </w:style>
  <w:style w:type="character" w:customStyle="1" w:styleId="WWCharLFO24LVL4">
    <w:name w:val="WW_CharLFO24LVL4"/>
    <w:rPr>
      <w:rFonts w:ascii="Symbol" w:hAnsi="Symbol"/>
    </w:rPr>
  </w:style>
  <w:style w:type="character" w:customStyle="1" w:styleId="WWCharLFO24LVL5">
    <w:name w:val="WW_CharLFO24LVL5"/>
    <w:rPr>
      <w:rFonts w:ascii="Courier New" w:hAnsi="Courier New" w:cs="Courier New"/>
    </w:rPr>
  </w:style>
  <w:style w:type="character" w:customStyle="1" w:styleId="WWCharLFO24LVL6">
    <w:name w:val="WW_CharLFO24LVL6"/>
    <w:rPr>
      <w:rFonts w:ascii="Wingdings" w:hAnsi="Wingdings"/>
    </w:rPr>
  </w:style>
  <w:style w:type="character" w:customStyle="1" w:styleId="WWCharLFO24LVL7">
    <w:name w:val="WW_CharLFO24LVL7"/>
    <w:rPr>
      <w:rFonts w:ascii="Symbol" w:hAnsi="Symbol"/>
    </w:rPr>
  </w:style>
  <w:style w:type="character" w:customStyle="1" w:styleId="WWCharLFO24LVL8">
    <w:name w:val="WW_CharLFO24LVL8"/>
    <w:rPr>
      <w:rFonts w:ascii="Courier New" w:hAnsi="Courier New" w:cs="Courier New"/>
    </w:rPr>
  </w:style>
  <w:style w:type="character" w:customStyle="1" w:styleId="WWCharLFO24LVL9">
    <w:name w:val="WW_CharLFO24LVL9"/>
    <w:rPr>
      <w:rFonts w:ascii="Wingdings" w:hAnsi="Wingdings"/>
    </w:rPr>
  </w:style>
  <w:style w:type="character" w:customStyle="1" w:styleId="WWCharLFO25LVL1">
    <w:name w:val="WW_CharLFO25LVL1"/>
    <w:rPr>
      <w:rFonts w:ascii="Courier New" w:hAnsi="Courier New" w:cs="Courier New"/>
    </w:rPr>
  </w:style>
  <w:style w:type="character" w:customStyle="1" w:styleId="WWCharLFO25LVL2">
    <w:name w:val="WW_CharLFO25LVL2"/>
    <w:rPr>
      <w:rFonts w:ascii="Courier New" w:hAnsi="Courier New" w:cs="Courier New"/>
    </w:rPr>
  </w:style>
  <w:style w:type="character" w:customStyle="1" w:styleId="WWCharLFO25LVL3">
    <w:name w:val="WW_CharLFO25LVL3"/>
    <w:rPr>
      <w:rFonts w:ascii="Wingdings" w:hAnsi="Wingdings"/>
    </w:rPr>
  </w:style>
  <w:style w:type="character" w:customStyle="1" w:styleId="WWCharLFO25LVL4">
    <w:name w:val="WW_CharLFO25LVL4"/>
    <w:rPr>
      <w:rFonts w:ascii="Symbol" w:hAnsi="Symbol"/>
    </w:rPr>
  </w:style>
  <w:style w:type="character" w:customStyle="1" w:styleId="WWCharLFO25LVL5">
    <w:name w:val="WW_CharLFO25LVL5"/>
    <w:rPr>
      <w:rFonts w:ascii="Courier New" w:hAnsi="Courier New" w:cs="Courier New"/>
    </w:rPr>
  </w:style>
  <w:style w:type="character" w:customStyle="1" w:styleId="WWCharLFO25LVL6">
    <w:name w:val="WW_CharLFO25LVL6"/>
    <w:rPr>
      <w:rFonts w:ascii="Wingdings" w:hAnsi="Wingdings"/>
    </w:rPr>
  </w:style>
  <w:style w:type="character" w:customStyle="1" w:styleId="WWCharLFO25LVL7">
    <w:name w:val="WW_CharLFO25LVL7"/>
    <w:rPr>
      <w:rFonts w:ascii="Symbol" w:hAnsi="Symbol"/>
    </w:rPr>
  </w:style>
  <w:style w:type="character" w:customStyle="1" w:styleId="WWCharLFO25LVL8">
    <w:name w:val="WW_CharLFO25LVL8"/>
    <w:rPr>
      <w:rFonts w:ascii="Courier New" w:hAnsi="Courier New" w:cs="Courier New"/>
    </w:rPr>
  </w:style>
  <w:style w:type="character" w:customStyle="1" w:styleId="WWCharLFO25LVL9">
    <w:name w:val="WW_CharLFO25LVL9"/>
    <w:rPr>
      <w:rFonts w:ascii="Wingdings" w:hAnsi="Wingdings"/>
    </w:rPr>
  </w:style>
  <w:style w:type="character" w:customStyle="1" w:styleId="WWCharLFO26LVL1">
    <w:name w:val="WW_CharLFO26LVL1"/>
    <w:rPr>
      <w:rFonts w:ascii="Courier New" w:hAnsi="Courier New" w:cs="Courier New"/>
    </w:rPr>
  </w:style>
  <w:style w:type="character" w:customStyle="1" w:styleId="WWCharLFO26LVL2">
    <w:name w:val="WW_CharLFO26LVL2"/>
    <w:rPr>
      <w:rFonts w:ascii="Verdana" w:eastAsia="Times New Roman" w:hAnsi="Verdana" w:cs="Times New Roman"/>
    </w:rPr>
  </w:style>
  <w:style w:type="character" w:customStyle="1" w:styleId="WWCharLFO26LVL3">
    <w:name w:val="WW_CharLFO26LVL3"/>
    <w:rPr>
      <w:rFonts w:ascii="Wingdings" w:hAnsi="Wingdings"/>
    </w:rPr>
  </w:style>
  <w:style w:type="character" w:customStyle="1" w:styleId="WWCharLFO26LVL4">
    <w:name w:val="WW_CharLFO26LVL4"/>
    <w:rPr>
      <w:rFonts w:ascii="Symbol" w:hAnsi="Symbol"/>
    </w:rPr>
  </w:style>
  <w:style w:type="character" w:customStyle="1" w:styleId="WWCharLFO26LVL5">
    <w:name w:val="WW_CharLFO26LVL5"/>
    <w:rPr>
      <w:rFonts w:ascii="Courier New" w:hAnsi="Courier New" w:cs="Courier New"/>
    </w:rPr>
  </w:style>
  <w:style w:type="character" w:customStyle="1" w:styleId="WWCharLFO26LVL6">
    <w:name w:val="WW_CharLFO26LVL6"/>
    <w:rPr>
      <w:rFonts w:ascii="Wingdings" w:hAnsi="Wingdings"/>
    </w:rPr>
  </w:style>
  <w:style w:type="character" w:customStyle="1" w:styleId="WWCharLFO26LVL7">
    <w:name w:val="WW_CharLFO26LVL7"/>
    <w:rPr>
      <w:rFonts w:ascii="Symbol" w:hAnsi="Symbol"/>
    </w:rPr>
  </w:style>
  <w:style w:type="character" w:customStyle="1" w:styleId="WWCharLFO26LVL8">
    <w:name w:val="WW_CharLFO26LVL8"/>
    <w:rPr>
      <w:rFonts w:ascii="Courier New" w:hAnsi="Courier New" w:cs="Courier New"/>
    </w:rPr>
  </w:style>
  <w:style w:type="character" w:customStyle="1" w:styleId="WWCharLFO26LVL9">
    <w:name w:val="WW_CharLFO26LVL9"/>
    <w:rPr>
      <w:rFonts w:ascii="Wingdings" w:hAnsi="Wingdings"/>
    </w:rPr>
  </w:style>
  <w:style w:type="character" w:customStyle="1" w:styleId="WWCharLFO27LVL1">
    <w:name w:val="WW_CharLFO27LVL1"/>
    <w:rPr>
      <w:rFonts w:ascii="Courier New" w:hAnsi="Courier New" w:cs="Courier New"/>
    </w:rPr>
  </w:style>
  <w:style w:type="character" w:customStyle="1" w:styleId="WWCharLFO27LVL2">
    <w:name w:val="WW_CharLFO27LVL2"/>
    <w:rPr>
      <w:rFonts w:ascii="Courier New" w:hAnsi="Courier New" w:cs="Courier New"/>
    </w:rPr>
  </w:style>
  <w:style w:type="character" w:customStyle="1" w:styleId="WWCharLFO27LVL3">
    <w:name w:val="WW_CharLFO27LVL3"/>
    <w:rPr>
      <w:rFonts w:ascii="Wingdings" w:hAnsi="Wingdings"/>
    </w:rPr>
  </w:style>
  <w:style w:type="character" w:customStyle="1" w:styleId="WWCharLFO27LVL4">
    <w:name w:val="WW_CharLFO27LVL4"/>
    <w:rPr>
      <w:rFonts w:ascii="Symbol" w:hAnsi="Symbol"/>
    </w:rPr>
  </w:style>
  <w:style w:type="character" w:customStyle="1" w:styleId="WWCharLFO27LVL5">
    <w:name w:val="WW_CharLFO27LVL5"/>
    <w:rPr>
      <w:rFonts w:ascii="Courier New" w:hAnsi="Courier New" w:cs="Courier New"/>
    </w:rPr>
  </w:style>
  <w:style w:type="character" w:customStyle="1" w:styleId="WWCharLFO27LVL6">
    <w:name w:val="WW_CharLFO27LVL6"/>
    <w:rPr>
      <w:rFonts w:ascii="Wingdings" w:hAnsi="Wingdings"/>
    </w:rPr>
  </w:style>
  <w:style w:type="character" w:customStyle="1" w:styleId="WWCharLFO27LVL7">
    <w:name w:val="WW_CharLFO27LVL7"/>
    <w:rPr>
      <w:rFonts w:ascii="Symbol" w:hAnsi="Symbol"/>
    </w:rPr>
  </w:style>
  <w:style w:type="character" w:customStyle="1" w:styleId="WWCharLFO27LVL8">
    <w:name w:val="WW_CharLFO27LVL8"/>
    <w:rPr>
      <w:rFonts w:ascii="Courier New" w:hAnsi="Courier New" w:cs="Courier New"/>
    </w:rPr>
  </w:style>
  <w:style w:type="character" w:customStyle="1" w:styleId="WWCharLFO27LVL9">
    <w:name w:val="WW_CharLFO27LVL9"/>
    <w:rPr>
      <w:rFonts w:ascii="Wingdings" w:hAnsi="Wingdings"/>
    </w:rPr>
  </w:style>
  <w:style w:type="character" w:customStyle="1" w:styleId="WWCharLFO28LVL2">
    <w:name w:val="WW_CharLFO28LVL2"/>
    <w:rPr>
      <w:color w:val="000000"/>
    </w:rPr>
  </w:style>
  <w:style w:type="character" w:customStyle="1" w:styleId="WWCharLFO29LVL1">
    <w:name w:val="WW_CharLFO29LVL1"/>
    <w:rPr>
      <w:rFonts w:ascii="Courier New" w:hAnsi="Courier New" w:cs="Courier New"/>
    </w:rPr>
  </w:style>
  <w:style w:type="character" w:customStyle="1" w:styleId="WWCharLFO29LVL2">
    <w:name w:val="WW_CharLFO29LVL2"/>
    <w:rPr>
      <w:rFonts w:ascii="Courier New" w:hAnsi="Courier New" w:cs="Courier New"/>
    </w:rPr>
  </w:style>
  <w:style w:type="character" w:customStyle="1" w:styleId="WWCharLFO29LVL3">
    <w:name w:val="WW_CharLFO29LVL3"/>
    <w:rPr>
      <w:rFonts w:ascii="Wingdings" w:hAnsi="Wingdings"/>
    </w:rPr>
  </w:style>
  <w:style w:type="character" w:customStyle="1" w:styleId="WWCharLFO29LVL4">
    <w:name w:val="WW_CharLFO29LVL4"/>
    <w:rPr>
      <w:rFonts w:ascii="Symbol" w:hAnsi="Symbol"/>
    </w:rPr>
  </w:style>
  <w:style w:type="character" w:customStyle="1" w:styleId="WWCharLFO29LVL5">
    <w:name w:val="WW_CharLFO29LVL5"/>
    <w:rPr>
      <w:rFonts w:ascii="Courier New" w:hAnsi="Courier New" w:cs="Courier New"/>
    </w:rPr>
  </w:style>
  <w:style w:type="character" w:customStyle="1" w:styleId="WWCharLFO29LVL6">
    <w:name w:val="WW_CharLFO29LVL6"/>
    <w:rPr>
      <w:rFonts w:ascii="Wingdings" w:hAnsi="Wingdings"/>
    </w:rPr>
  </w:style>
  <w:style w:type="character" w:customStyle="1" w:styleId="WWCharLFO29LVL7">
    <w:name w:val="WW_CharLFO29LVL7"/>
    <w:rPr>
      <w:rFonts w:ascii="Symbol" w:hAnsi="Symbol"/>
    </w:rPr>
  </w:style>
  <w:style w:type="character" w:customStyle="1" w:styleId="WWCharLFO29LVL8">
    <w:name w:val="WW_CharLFO29LVL8"/>
    <w:rPr>
      <w:rFonts w:ascii="Courier New" w:hAnsi="Courier New" w:cs="Courier New"/>
    </w:rPr>
  </w:style>
  <w:style w:type="character" w:customStyle="1" w:styleId="WWCharLFO29LVL9">
    <w:name w:val="WW_CharLFO29LVL9"/>
    <w:rPr>
      <w:rFonts w:ascii="Wingdings" w:hAnsi="Wingdings"/>
    </w:rPr>
  </w:style>
  <w:style w:type="character" w:customStyle="1" w:styleId="WWCharLFO30LVL1">
    <w:name w:val="WW_CharLFO30LVL1"/>
    <w:rPr>
      <w:rFonts w:ascii="Courier New" w:hAnsi="Courier New" w:cs="Courier New"/>
    </w:rPr>
  </w:style>
  <w:style w:type="character" w:customStyle="1" w:styleId="WWCharLFO30LVL2">
    <w:name w:val="WW_CharLFO30LVL2"/>
    <w:rPr>
      <w:rFonts w:ascii="Courier New" w:hAnsi="Courier New" w:cs="Courier New"/>
    </w:rPr>
  </w:style>
  <w:style w:type="character" w:customStyle="1" w:styleId="WWCharLFO30LVL3">
    <w:name w:val="WW_CharLFO30LVL3"/>
    <w:rPr>
      <w:rFonts w:ascii="Wingdings" w:hAnsi="Wingdings"/>
    </w:rPr>
  </w:style>
  <w:style w:type="character" w:customStyle="1" w:styleId="WWCharLFO30LVL4">
    <w:name w:val="WW_CharLFO30LVL4"/>
    <w:rPr>
      <w:rFonts w:ascii="Symbol" w:hAnsi="Symbol"/>
    </w:rPr>
  </w:style>
  <w:style w:type="character" w:customStyle="1" w:styleId="WWCharLFO30LVL5">
    <w:name w:val="WW_CharLFO30LVL5"/>
    <w:rPr>
      <w:rFonts w:ascii="Courier New" w:hAnsi="Courier New" w:cs="Courier New"/>
    </w:rPr>
  </w:style>
  <w:style w:type="character" w:customStyle="1" w:styleId="WWCharLFO30LVL6">
    <w:name w:val="WW_CharLFO30LVL6"/>
    <w:rPr>
      <w:rFonts w:ascii="Wingdings" w:hAnsi="Wingdings"/>
    </w:rPr>
  </w:style>
  <w:style w:type="character" w:customStyle="1" w:styleId="WWCharLFO30LVL7">
    <w:name w:val="WW_CharLFO30LVL7"/>
    <w:rPr>
      <w:rFonts w:ascii="Symbol" w:hAnsi="Symbol"/>
    </w:rPr>
  </w:style>
  <w:style w:type="character" w:customStyle="1" w:styleId="WWCharLFO30LVL8">
    <w:name w:val="WW_CharLFO30LVL8"/>
    <w:rPr>
      <w:rFonts w:ascii="Courier New" w:hAnsi="Courier New" w:cs="Courier New"/>
    </w:rPr>
  </w:style>
  <w:style w:type="character" w:customStyle="1" w:styleId="WWCharLFO30LVL9">
    <w:name w:val="WW_CharLFO30LVL9"/>
    <w:rPr>
      <w:rFonts w:ascii="Wingdings" w:hAnsi="Wingdings"/>
    </w:rPr>
  </w:style>
  <w:style w:type="character" w:customStyle="1" w:styleId="WWCharLFO31LVL1">
    <w:name w:val="WW_CharLFO31LVL1"/>
    <w:rPr>
      <w:rFonts w:ascii="Symbol" w:hAnsi="Symbol"/>
    </w:rPr>
  </w:style>
  <w:style w:type="character" w:customStyle="1" w:styleId="WWCharLFO31LVL2">
    <w:name w:val="WW_CharLFO31LVL2"/>
    <w:rPr>
      <w:rFonts w:ascii="Courier New" w:hAnsi="Courier New" w:cs="Courier New"/>
    </w:rPr>
  </w:style>
  <w:style w:type="character" w:customStyle="1" w:styleId="WWCharLFO31LVL3">
    <w:name w:val="WW_CharLFO31LVL3"/>
    <w:rPr>
      <w:rFonts w:ascii="Wingdings" w:hAnsi="Wingdings"/>
    </w:rPr>
  </w:style>
  <w:style w:type="character" w:customStyle="1" w:styleId="WWCharLFO31LVL4">
    <w:name w:val="WW_CharLFO31LVL4"/>
    <w:rPr>
      <w:rFonts w:ascii="Symbol" w:hAnsi="Symbol"/>
    </w:rPr>
  </w:style>
  <w:style w:type="character" w:customStyle="1" w:styleId="WWCharLFO31LVL5">
    <w:name w:val="WW_CharLFO31LVL5"/>
    <w:rPr>
      <w:rFonts w:ascii="Courier New" w:hAnsi="Courier New" w:cs="Courier New"/>
    </w:rPr>
  </w:style>
  <w:style w:type="character" w:customStyle="1" w:styleId="WWCharLFO31LVL6">
    <w:name w:val="WW_CharLFO31LVL6"/>
    <w:rPr>
      <w:rFonts w:ascii="Wingdings" w:hAnsi="Wingdings"/>
    </w:rPr>
  </w:style>
  <w:style w:type="character" w:customStyle="1" w:styleId="WWCharLFO31LVL7">
    <w:name w:val="WW_CharLFO31LVL7"/>
    <w:rPr>
      <w:rFonts w:ascii="Symbol" w:hAnsi="Symbol"/>
    </w:rPr>
  </w:style>
  <w:style w:type="character" w:customStyle="1" w:styleId="WWCharLFO31LVL8">
    <w:name w:val="WW_CharLFO31LVL8"/>
    <w:rPr>
      <w:rFonts w:ascii="Courier New" w:hAnsi="Courier New" w:cs="Courier New"/>
    </w:rPr>
  </w:style>
  <w:style w:type="character" w:customStyle="1" w:styleId="WWCharLFO31LVL9">
    <w:name w:val="WW_CharLFO31LVL9"/>
    <w:rPr>
      <w:rFonts w:ascii="Wingdings" w:hAnsi="Wingdings"/>
    </w:rPr>
  </w:style>
  <w:style w:type="character" w:customStyle="1" w:styleId="WWCharLFO32LVL1">
    <w:name w:val="WW_CharLFO32LVL1"/>
    <w:rPr>
      <w:rFonts w:ascii="Symbol" w:hAnsi="Symbol"/>
    </w:rPr>
  </w:style>
  <w:style w:type="character" w:customStyle="1" w:styleId="WWCharLFO32LVL2">
    <w:name w:val="WW_CharLFO32LVL2"/>
    <w:rPr>
      <w:rFonts w:ascii="Courier New" w:hAnsi="Courier New" w:cs="Courier New"/>
    </w:rPr>
  </w:style>
  <w:style w:type="character" w:customStyle="1" w:styleId="WWCharLFO32LVL3">
    <w:name w:val="WW_CharLFO32LVL3"/>
    <w:rPr>
      <w:rFonts w:ascii="Wingdings" w:hAnsi="Wingdings"/>
    </w:rPr>
  </w:style>
  <w:style w:type="character" w:customStyle="1" w:styleId="WWCharLFO32LVL4">
    <w:name w:val="WW_CharLFO32LVL4"/>
    <w:rPr>
      <w:rFonts w:ascii="Symbol" w:hAnsi="Symbol"/>
    </w:rPr>
  </w:style>
  <w:style w:type="character" w:customStyle="1" w:styleId="WWCharLFO32LVL5">
    <w:name w:val="WW_CharLFO32LVL5"/>
    <w:rPr>
      <w:rFonts w:ascii="Courier New" w:hAnsi="Courier New" w:cs="Courier New"/>
    </w:rPr>
  </w:style>
  <w:style w:type="character" w:customStyle="1" w:styleId="WWCharLFO32LVL6">
    <w:name w:val="WW_CharLFO32LVL6"/>
    <w:rPr>
      <w:rFonts w:ascii="Wingdings" w:hAnsi="Wingdings"/>
    </w:rPr>
  </w:style>
  <w:style w:type="character" w:customStyle="1" w:styleId="WWCharLFO32LVL7">
    <w:name w:val="WW_CharLFO32LVL7"/>
    <w:rPr>
      <w:rFonts w:ascii="Symbol" w:hAnsi="Symbol"/>
    </w:rPr>
  </w:style>
  <w:style w:type="character" w:customStyle="1" w:styleId="WWCharLFO32LVL8">
    <w:name w:val="WW_CharLFO32LVL8"/>
    <w:rPr>
      <w:rFonts w:ascii="Courier New" w:hAnsi="Courier New" w:cs="Courier New"/>
    </w:rPr>
  </w:style>
  <w:style w:type="character" w:customStyle="1" w:styleId="WWCharLFO32LVL9">
    <w:name w:val="WW_CharLFO32LVL9"/>
    <w:rPr>
      <w:rFonts w:ascii="Wingdings" w:hAnsi="Wingdings"/>
    </w:rPr>
  </w:style>
  <w:style w:type="character" w:customStyle="1" w:styleId="WWCharLFO33LVL1">
    <w:name w:val="WW_CharLFO33LVL1"/>
    <w:rPr>
      <w:rFonts w:ascii="Symbol" w:eastAsia="SimSun" w:hAnsi="Symbol" w:cs="Arial"/>
    </w:rPr>
  </w:style>
  <w:style w:type="character" w:customStyle="1" w:styleId="WWCharLFO33LVL2">
    <w:name w:val="WW_CharLFO33LVL2"/>
    <w:rPr>
      <w:rFonts w:ascii="Courier New" w:hAnsi="Courier New" w:cs="Courier New"/>
    </w:rPr>
  </w:style>
  <w:style w:type="character" w:customStyle="1" w:styleId="WWCharLFO33LVL3">
    <w:name w:val="WW_CharLFO33LVL3"/>
    <w:rPr>
      <w:rFonts w:ascii="Wingdings" w:hAnsi="Wingdings"/>
    </w:rPr>
  </w:style>
  <w:style w:type="character" w:customStyle="1" w:styleId="WWCharLFO33LVL4">
    <w:name w:val="WW_CharLFO33LVL4"/>
    <w:rPr>
      <w:rFonts w:ascii="Symbol" w:hAnsi="Symbol"/>
    </w:rPr>
  </w:style>
  <w:style w:type="character" w:customStyle="1" w:styleId="WWCharLFO33LVL5">
    <w:name w:val="WW_CharLFO33LVL5"/>
    <w:rPr>
      <w:rFonts w:ascii="Courier New" w:hAnsi="Courier New" w:cs="Courier New"/>
    </w:rPr>
  </w:style>
  <w:style w:type="character" w:customStyle="1" w:styleId="WWCharLFO33LVL6">
    <w:name w:val="WW_CharLFO33LVL6"/>
    <w:rPr>
      <w:rFonts w:ascii="Wingdings" w:hAnsi="Wingdings"/>
    </w:rPr>
  </w:style>
  <w:style w:type="character" w:customStyle="1" w:styleId="WWCharLFO33LVL7">
    <w:name w:val="WW_CharLFO33LVL7"/>
    <w:rPr>
      <w:rFonts w:ascii="Symbol" w:hAnsi="Symbol"/>
    </w:rPr>
  </w:style>
  <w:style w:type="character" w:customStyle="1" w:styleId="WWCharLFO33LVL8">
    <w:name w:val="WW_CharLFO33LVL8"/>
    <w:rPr>
      <w:rFonts w:ascii="Courier New" w:hAnsi="Courier New" w:cs="Courier New"/>
    </w:rPr>
  </w:style>
  <w:style w:type="character" w:customStyle="1" w:styleId="WWCharLFO33LVL9">
    <w:name w:val="WW_CharLFO33LVL9"/>
    <w:rPr>
      <w:rFonts w:ascii="Wingdings" w:hAnsi="Wingdings"/>
    </w:rPr>
  </w:style>
  <w:style w:type="character" w:customStyle="1" w:styleId="WWCharLFO34LVL1">
    <w:name w:val="WW_CharLFO34LVL1"/>
    <w:rPr>
      <w:rFonts w:ascii="Symbol" w:eastAsia="SimSun" w:hAnsi="Symbol" w:cs="Arial"/>
    </w:rPr>
  </w:style>
  <w:style w:type="character" w:customStyle="1" w:styleId="WWCharLFO34LVL2">
    <w:name w:val="WW_CharLFO34LVL2"/>
    <w:rPr>
      <w:rFonts w:ascii="Courier New" w:hAnsi="Courier New" w:cs="Courier New"/>
    </w:rPr>
  </w:style>
  <w:style w:type="character" w:customStyle="1" w:styleId="WWCharLFO34LVL3">
    <w:name w:val="WW_CharLFO34LVL3"/>
    <w:rPr>
      <w:rFonts w:ascii="Wingdings" w:hAnsi="Wingdings"/>
    </w:rPr>
  </w:style>
  <w:style w:type="character" w:customStyle="1" w:styleId="WWCharLFO34LVL4">
    <w:name w:val="WW_CharLFO34LVL4"/>
    <w:rPr>
      <w:rFonts w:ascii="Symbol" w:hAnsi="Symbol"/>
    </w:rPr>
  </w:style>
  <w:style w:type="character" w:customStyle="1" w:styleId="WWCharLFO34LVL5">
    <w:name w:val="WW_CharLFO34LVL5"/>
    <w:rPr>
      <w:rFonts w:ascii="Courier New" w:hAnsi="Courier New" w:cs="Courier New"/>
    </w:rPr>
  </w:style>
  <w:style w:type="character" w:customStyle="1" w:styleId="WWCharLFO34LVL6">
    <w:name w:val="WW_CharLFO34LVL6"/>
    <w:rPr>
      <w:rFonts w:ascii="Wingdings" w:hAnsi="Wingdings"/>
    </w:rPr>
  </w:style>
  <w:style w:type="character" w:customStyle="1" w:styleId="WWCharLFO34LVL7">
    <w:name w:val="WW_CharLFO34LVL7"/>
    <w:rPr>
      <w:rFonts w:ascii="Symbol" w:hAnsi="Symbol"/>
    </w:rPr>
  </w:style>
  <w:style w:type="character" w:customStyle="1" w:styleId="WWCharLFO34LVL8">
    <w:name w:val="WW_CharLFO34LVL8"/>
    <w:rPr>
      <w:rFonts w:ascii="Courier New" w:hAnsi="Courier New" w:cs="Courier New"/>
    </w:rPr>
  </w:style>
  <w:style w:type="character" w:customStyle="1" w:styleId="WWCharLFO34LVL9">
    <w:name w:val="WW_CharLFO34LVL9"/>
    <w:rPr>
      <w:rFonts w:ascii="Wingdings" w:hAnsi="Wingdings"/>
    </w:rPr>
  </w:style>
  <w:style w:type="character" w:customStyle="1" w:styleId="WWCharLFO35LVL1">
    <w:name w:val="WW_CharLFO35LVL1"/>
    <w:rPr>
      <w:rFonts w:ascii="Symbol" w:hAnsi="Symbol"/>
    </w:rPr>
  </w:style>
  <w:style w:type="character" w:customStyle="1" w:styleId="WWCharLFO35LVL2">
    <w:name w:val="WW_CharLFO35LVL2"/>
    <w:rPr>
      <w:rFonts w:ascii="Courier New" w:hAnsi="Courier New" w:cs="Courier New"/>
    </w:rPr>
  </w:style>
  <w:style w:type="character" w:customStyle="1" w:styleId="WWCharLFO35LVL3">
    <w:name w:val="WW_CharLFO35LVL3"/>
    <w:rPr>
      <w:rFonts w:ascii="Wingdings" w:hAnsi="Wingdings"/>
    </w:rPr>
  </w:style>
  <w:style w:type="character" w:customStyle="1" w:styleId="WWCharLFO35LVL4">
    <w:name w:val="WW_CharLFO35LVL4"/>
    <w:rPr>
      <w:rFonts w:ascii="Symbol" w:hAnsi="Symbol"/>
    </w:rPr>
  </w:style>
  <w:style w:type="character" w:customStyle="1" w:styleId="WWCharLFO35LVL5">
    <w:name w:val="WW_CharLFO35LVL5"/>
    <w:rPr>
      <w:rFonts w:ascii="Courier New" w:hAnsi="Courier New" w:cs="Courier New"/>
    </w:rPr>
  </w:style>
  <w:style w:type="character" w:customStyle="1" w:styleId="WWCharLFO35LVL6">
    <w:name w:val="WW_CharLFO35LVL6"/>
    <w:rPr>
      <w:rFonts w:ascii="Wingdings" w:hAnsi="Wingdings"/>
    </w:rPr>
  </w:style>
  <w:style w:type="character" w:customStyle="1" w:styleId="WWCharLFO35LVL7">
    <w:name w:val="WW_CharLFO35LVL7"/>
    <w:rPr>
      <w:rFonts w:ascii="Symbol" w:hAnsi="Symbol"/>
    </w:rPr>
  </w:style>
  <w:style w:type="character" w:customStyle="1" w:styleId="WWCharLFO35LVL8">
    <w:name w:val="WW_CharLFO35LVL8"/>
    <w:rPr>
      <w:rFonts w:ascii="Courier New" w:hAnsi="Courier New" w:cs="Courier New"/>
    </w:rPr>
  </w:style>
  <w:style w:type="character" w:customStyle="1" w:styleId="WWCharLFO35LVL9">
    <w:name w:val="WW_CharLFO35LVL9"/>
    <w:rPr>
      <w:rFonts w:ascii="Wingdings" w:hAnsi="Wingdings"/>
    </w:rPr>
  </w:style>
  <w:style w:type="character" w:customStyle="1" w:styleId="WWCharLFO36LVL1">
    <w:name w:val="WW_CharLFO36LVL1"/>
    <w:rPr>
      <w:rFonts w:ascii="Wingdings" w:eastAsia="SimSun" w:hAnsi="Wingdings" w:cs="Arial"/>
    </w:rPr>
  </w:style>
  <w:style w:type="character" w:customStyle="1" w:styleId="WWCharLFO36LVL2">
    <w:name w:val="WW_CharLFO36LVL2"/>
    <w:rPr>
      <w:rFonts w:ascii="Courier New" w:hAnsi="Courier New" w:cs="Courier New"/>
    </w:rPr>
  </w:style>
  <w:style w:type="character" w:customStyle="1" w:styleId="WWCharLFO36LVL3">
    <w:name w:val="WW_CharLFO36LVL3"/>
    <w:rPr>
      <w:rFonts w:ascii="Wingdings" w:hAnsi="Wingdings"/>
    </w:rPr>
  </w:style>
  <w:style w:type="character" w:customStyle="1" w:styleId="WWCharLFO36LVL4">
    <w:name w:val="WW_CharLFO36LVL4"/>
    <w:rPr>
      <w:rFonts w:ascii="Symbol" w:hAnsi="Symbol"/>
    </w:rPr>
  </w:style>
  <w:style w:type="character" w:customStyle="1" w:styleId="WWCharLFO36LVL5">
    <w:name w:val="WW_CharLFO36LVL5"/>
    <w:rPr>
      <w:rFonts w:ascii="Courier New" w:hAnsi="Courier New" w:cs="Courier New"/>
    </w:rPr>
  </w:style>
  <w:style w:type="character" w:customStyle="1" w:styleId="WWCharLFO36LVL6">
    <w:name w:val="WW_CharLFO36LVL6"/>
    <w:rPr>
      <w:rFonts w:ascii="Wingdings" w:hAnsi="Wingdings"/>
    </w:rPr>
  </w:style>
  <w:style w:type="character" w:customStyle="1" w:styleId="WWCharLFO36LVL7">
    <w:name w:val="WW_CharLFO36LVL7"/>
    <w:rPr>
      <w:rFonts w:ascii="Symbol" w:hAnsi="Symbol"/>
    </w:rPr>
  </w:style>
  <w:style w:type="character" w:customStyle="1" w:styleId="WWCharLFO36LVL8">
    <w:name w:val="WW_CharLFO36LVL8"/>
    <w:rPr>
      <w:rFonts w:ascii="Courier New" w:hAnsi="Courier New" w:cs="Courier New"/>
    </w:rPr>
  </w:style>
  <w:style w:type="character" w:customStyle="1" w:styleId="WWCharLFO36LVL9">
    <w:name w:val="WW_CharLFO36LVL9"/>
    <w:rPr>
      <w:rFonts w:ascii="Wingdings" w:hAnsi="Wingdings"/>
    </w:rPr>
  </w:style>
  <w:style w:type="character" w:customStyle="1" w:styleId="WWCharLFO37LVL1">
    <w:name w:val="WW_CharLFO37LVL1"/>
    <w:rPr>
      <w:rFonts w:ascii="Wingdings" w:eastAsia="SimSun" w:hAnsi="Wingdings" w:cs="Arial"/>
    </w:rPr>
  </w:style>
  <w:style w:type="character" w:customStyle="1" w:styleId="WWCharLFO37LVL2">
    <w:name w:val="WW_CharLFO37LVL2"/>
    <w:rPr>
      <w:rFonts w:ascii="Courier New" w:hAnsi="Courier New" w:cs="Courier New"/>
    </w:rPr>
  </w:style>
  <w:style w:type="character" w:customStyle="1" w:styleId="WWCharLFO37LVL3">
    <w:name w:val="WW_CharLFO37LVL3"/>
    <w:rPr>
      <w:rFonts w:ascii="Wingdings" w:hAnsi="Wingdings"/>
    </w:rPr>
  </w:style>
  <w:style w:type="character" w:customStyle="1" w:styleId="WWCharLFO37LVL4">
    <w:name w:val="WW_CharLFO37LVL4"/>
    <w:rPr>
      <w:rFonts w:ascii="Symbol" w:hAnsi="Symbol"/>
    </w:rPr>
  </w:style>
  <w:style w:type="character" w:customStyle="1" w:styleId="WWCharLFO37LVL5">
    <w:name w:val="WW_CharLFO37LVL5"/>
    <w:rPr>
      <w:rFonts w:ascii="Courier New" w:hAnsi="Courier New" w:cs="Courier New"/>
    </w:rPr>
  </w:style>
  <w:style w:type="character" w:customStyle="1" w:styleId="WWCharLFO37LVL6">
    <w:name w:val="WW_CharLFO37LVL6"/>
    <w:rPr>
      <w:rFonts w:ascii="Wingdings" w:hAnsi="Wingdings"/>
    </w:rPr>
  </w:style>
  <w:style w:type="character" w:customStyle="1" w:styleId="WWCharLFO37LVL7">
    <w:name w:val="WW_CharLFO37LVL7"/>
    <w:rPr>
      <w:rFonts w:ascii="Symbol" w:hAnsi="Symbol"/>
    </w:rPr>
  </w:style>
  <w:style w:type="character" w:customStyle="1" w:styleId="WWCharLFO37LVL8">
    <w:name w:val="WW_CharLFO37LVL8"/>
    <w:rPr>
      <w:rFonts w:ascii="Courier New" w:hAnsi="Courier New" w:cs="Courier New"/>
    </w:rPr>
  </w:style>
  <w:style w:type="character" w:customStyle="1" w:styleId="WWCharLFO37LVL9">
    <w:name w:val="WW_CharLFO37LVL9"/>
    <w:rPr>
      <w:rFonts w:ascii="Wingdings" w:hAnsi="Wingdings"/>
    </w:rPr>
  </w:style>
  <w:style w:type="character" w:customStyle="1" w:styleId="WWCharLFO38LVL1">
    <w:name w:val="WW_CharLFO38LVL1"/>
    <w:rPr>
      <w:rFonts w:ascii="Symbol" w:eastAsia="SimSun" w:hAnsi="Symbol" w:cs="Arial"/>
    </w:rPr>
  </w:style>
  <w:style w:type="character" w:customStyle="1" w:styleId="WWCharLFO38LVL2">
    <w:name w:val="WW_CharLFO38LVL2"/>
    <w:rPr>
      <w:rFonts w:ascii="Courier New" w:hAnsi="Courier New" w:cs="Courier New"/>
    </w:rPr>
  </w:style>
  <w:style w:type="character" w:customStyle="1" w:styleId="WWCharLFO38LVL3">
    <w:name w:val="WW_CharLFO38LVL3"/>
    <w:rPr>
      <w:rFonts w:ascii="Wingdings" w:hAnsi="Wingdings"/>
    </w:rPr>
  </w:style>
  <w:style w:type="character" w:customStyle="1" w:styleId="WWCharLFO38LVL4">
    <w:name w:val="WW_CharLFO38LVL4"/>
    <w:rPr>
      <w:rFonts w:ascii="Symbol" w:hAnsi="Symbol"/>
    </w:rPr>
  </w:style>
  <w:style w:type="character" w:customStyle="1" w:styleId="WWCharLFO38LVL5">
    <w:name w:val="WW_CharLFO38LVL5"/>
    <w:rPr>
      <w:rFonts w:ascii="Courier New" w:hAnsi="Courier New" w:cs="Courier New"/>
    </w:rPr>
  </w:style>
  <w:style w:type="character" w:customStyle="1" w:styleId="WWCharLFO38LVL6">
    <w:name w:val="WW_CharLFO38LVL6"/>
    <w:rPr>
      <w:rFonts w:ascii="Wingdings" w:hAnsi="Wingdings"/>
    </w:rPr>
  </w:style>
  <w:style w:type="character" w:customStyle="1" w:styleId="WWCharLFO38LVL7">
    <w:name w:val="WW_CharLFO38LVL7"/>
    <w:rPr>
      <w:rFonts w:ascii="Symbol" w:hAnsi="Symbol"/>
    </w:rPr>
  </w:style>
  <w:style w:type="character" w:customStyle="1" w:styleId="WWCharLFO38LVL8">
    <w:name w:val="WW_CharLFO38LVL8"/>
    <w:rPr>
      <w:rFonts w:ascii="Courier New" w:hAnsi="Courier New" w:cs="Courier New"/>
    </w:rPr>
  </w:style>
  <w:style w:type="character" w:customStyle="1" w:styleId="WWCharLFO38LVL9">
    <w:name w:val="WW_CharLFO38LVL9"/>
    <w:rPr>
      <w:rFonts w:ascii="Wingdings" w:hAnsi="Wingdings"/>
    </w:rPr>
  </w:style>
  <w:style w:type="character" w:customStyle="1" w:styleId="WWCharLFO39LVL1">
    <w:name w:val="WW_CharLFO39LVL1"/>
    <w:rPr>
      <w:rFonts w:ascii="Symbol" w:eastAsia="SimSun" w:hAnsi="Symbol" w:cs="Arial"/>
    </w:rPr>
  </w:style>
  <w:style w:type="character" w:customStyle="1" w:styleId="WWCharLFO39LVL2">
    <w:name w:val="WW_CharLFO39LVL2"/>
    <w:rPr>
      <w:rFonts w:ascii="Courier New" w:hAnsi="Courier New" w:cs="Courier New"/>
    </w:rPr>
  </w:style>
  <w:style w:type="character" w:customStyle="1" w:styleId="WWCharLFO39LVL3">
    <w:name w:val="WW_CharLFO39LVL3"/>
    <w:rPr>
      <w:rFonts w:ascii="Wingdings" w:hAnsi="Wingdings"/>
    </w:rPr>
  </w:style>
  <w:style w:type="character" w:customStyle="1" w:styleId="WWCharLFO39LVL4">
    <w:name w:val="WW_CharLFO39LVL4"/>
    <w:rPr>
      <w:rFonts w:ascii="Symbol" w:hAnsi="Symbol"/>
    </w:rPr>
  </w:style>
  <w:style w:type="character" w:customStyle="1" w:styleId="WWCharLFO39LVL5">
    <w:name w:val="WW_CharLFO39LVL5"/>
    <w:rPr>
      <w:rFonts w:ascii="Courier New" w:hAnsi="Courier New" w:cs="Courier New"/>
    </w:rPr>
  </w:style>
  <w:style w:type="character" w:customStyle="1" w:styleId="WWCharLFO39LVL6">
    <w:name w:val="WW_CharLFO39LVL6"/>
    <w:rPr>
      <w:rFonts w:ascii="Wingdings" w:hAnsi="Wingdings"/>
    </w:rPr>
  </w:style>
  <w:style w:type="character" w:customStyle="1" w:styleId="WWCharLFO39LVL7">
    <w:name w:val="WW_CharLFO39LVL7"/>
    <w:rPr>
      <w:rFonts w:ascii="Symbol" w:hAnsi="Symbol"/>
    </w:rPr>
  </w:style>
  <w:style w:type="character" w:customStyle="1" w:styleId="WWCharLFO39LVL8">
    <w:name w:val="WW_CharLFO39LVL8"/>
    <w:rPr>
      <w:rFonts w:ascii="Courier New" w:hAnsi="Courier New" w:cs="Courier New"/>
    </w:rPr>
  </w:style>
  <w:style w:type="character" w:customStyle="1" w:styleId="WWCharLFO39LVL9">
    <w:name w:val="WW_CharLFO39LVL9"/>
    <w:rPr>
      <w:rFonts w:ascii="Wingdings" w:hAnsi="Wingdings"/>
    </w:rPr>
  </w:style>
  <w:style w:type="character" w:customStyle="1" w:styleId="FootnoteCharacters">
    <w:name w:val="Footnote Characters"/>
  </w:style>
  <w:style w:type="paragraph" w:customStyle="1" w:styleId="Kop11">
    <w:name w:val="Kop 11"/>
    <w:basedOn w:val="Standaard2"/>
    <w:next w:val="Standaard2"/>
    <w:pPr>
      <w:keepNext/>
      <w:numPr>
        <w:numId w:val="1"/>
      </w:numPr>
      <w:pBdr>
        <w:bottom w:val="single" w:sz="4" w:space="1" w:color="808080"/>
      </w:pBdr>
      <w:spacing w:before="240" w:after="240"/>
      <w:ind w:left="1294"/>
      <w:outlineLvl w:val="0"/>
    </w:pPr>
    <w:rPr>
      <w:rFonts w:cs="Arial"/>
      <w:b/>
      <w:bCs/>
      <w:color w:val="000000"/>
      <w:kern w:val="1"/>
      <w:sz w:val="32"/>
      <w:szCs w:val="32"/>
    </w:rPr>
  </w:style>
  <w:style w:type="paragraph" w:customStyle="1" w:styleId="Kop22">
    <w:name w:val="Kop 22"/>
    <w:basedOn w:val="Standaard2"/>
    <w:next w:val="Standaard2"/>
    <w:pPr>
      <w:keepNext/>
      <w:numPr>
        <w:ilvl w:val="1"/>
        <w:numId w:val="1"/>
      </w:numPr>
      <w:spacing w:before="160" w:after="60"/>
      <w:ind w:left="2289"/>
      <w:outlineLvl w:val="1"/>
    </w:pPr>
    <w:rPr>
      <w:rFonts w:cs="Arial"/>
      <w:bCs/>
      <w:iCs/>
      <w:sz w:val="28"/>
      <w:szCs w:val="28"/>
    </w:rPr>
  </w:style>
  <w:style w:type="paragraph" w:customStyle="1" w:styleId="Kop31">
    <w:name w:val="Kop 31"/>
    <w:basedOn w:val="Standaard2"/>
    <w:next w:val="Standaard2"/>
    <w:pPr>
      <w:keepNext/>
      <w:numPr>
        <w:ilvl w:val="2"/>
        <w:numId w:val="1"/>
      </w:numPr>
      <w:spacing w:before="240" w:after="60"/>
      <w:ind w:left="2008"/>
      <w:outlineLvl w:val="2"/>
    </w:pPr>
    <w:rPr>
      <w:rFonts w:cs="Arial"/>
      <w:bCs/>
      <w:sz w:val="26"/>
      <w:szCs w:val="26"/>
    </w:rPr>
  </w:style>
  <w:style w:type="paragraph" w:customStyle="1" w:styleId="Kop41">
    <w:name w:val="Kop 41"/>
    <w:basedOn w:val="Standaard2"/>
    <w:next w:val="Standaard2"/>
    <w:pPr>
      <w:keepNext/>
      <w:numPr>
        <w:ilvl w:val="3"/>
        <w:numId w:val="1"/>
      </w:numPr>
      <w:spacing w:before="240" w:after="60"/>
      <w:ind w:left="1726"/>
      <w:outlineLvl w:val="3"/>
    </w:pPr>
    <w:rPr>
      <w:bCs/>
      <w:sz w:val="22"/>
      <w:szCs w:val="28"/>
    </w:rPr>
  </w:style>
  <w:style w:type="paragraph" w:customStyle="1" w:styleId="Kop51">
    <w:name w:val="Kop 51"/>
    <w:basedOn w:val="Standaard2"/>
    <w:next w:val="Standaard2"/>
    <w:pPr>
      <w:numPr>
        <w:ilvl w:val="4"/>
        <w:numId w:val="1"/>
      </w:numPr>
      <w:spacing w:before="240" w:after="60"/>
      <w:outlineLvl w:val="4"/>
    </w:pPr>
    <w:rPr>
      <w:bCs/>
      <w:iCs/>
      <w:szCs w:val="26"/>
    </w:rPr>
  </w:style>
  <w:style w:type="paragraph" w:customStyle="1" w:styleId="Kop61">
    <w:name w:val="Kop 61"/>
    <w:basedOn w:val="Standaard2"/>
    <w:next w:val="Standaard2"/>
    <w:pPr>
      <w:numPr>
        <w:ilvl w:val="5"/>
        <w:numId w:val="1"/>
      </w:numPr>
      <w:spacing w:before="240" w:after="60"/>
      <w:outlineLvl w:val="5"/>
    </w:pPr>
    <w:rPr>
      <w:bCs/>
      <w:szCs w:val="22"/>
    </w:rPr>
  </w:style>
  <w:style w:type="paragraph" w:customStyle="1" w:styleId="Kop71">
    <w:name w:val="Kop 71"/>
    <w:basedOn w:val="Standaard2"/>
    <w:next w:val="Standaard2"/>
    <w:pPr>
      <w:numPr>
        <w:ilvl w:val="6"/>
        <w:numId w:val="1"/>
      </w:numPr>
      <w:spacing w:before="240" w:after="60"/>
      <w:outlineLvl w:val="6"/>
    </w:pPr>
  </w:style>
  <w:style w:type="paragraph" w:customStyle="1" w:styleId="Kop81">
    <w:name w:val="Kop 81"/>
    <w:basedOn w:val="Standaard2"/>
    <w:next w:val="Standaard2"/>
    <w:pPr>
      <w:numPr>
        <w:ilvl w:val="7"/>
        <w:numId w:val="1"/>
      </w:numPr>
      <w:spacing w:before="240" w:after="60"/>
      <w:outlineLvl w:val="7"/>
    </w:pPr>
    <w:rPr>
      <w:iCs/>
    </w:rPr>
  </w:style>
  <w:style w:type="paragraph" w:customStyle="1" w:styleId="Standaard2">
    <w:name w:val="Standaard2"/>
    <w:pPr>
      <w:suppressAutoHyphens/>
      <w:spacing w:line="100" w:lineRule="atLeast"/>
    </w:pPr>
    <w:rPr>
      <w:rFonts w:ascii="Verdana" w:eastAsia="SimSun" w:hAnsi="Verdana"/>
      <w:szCs w:val="24"/>
      <w:lang w:eastAsia="ar-SA"/>
    </w:rPr>
  </w:style>
  <w:style w:type="paragraph" w:customStyle="1" w:styleId="HICTmaintitle">
    <w:name w:val="HICT maintitle"/>
    <w:basedOn w:val="Standaard2"/>
    <w:pPr>
      <w:ind w:left="862"/>
    </w:pPr>
    <w:rPr>
      <w:sz w:val="36"/>
      <w:szCs w:val="20"/>
    </w:rPr>
  </w:style>
  <w:style w:type="paragraph" w:customStyle="1" w:styleId="Voettekst1">
    <w:name w:val="Voettekst1"/>
    <w:basedOn w:val="Standaard2"/>
    <w:pPr>
      <w:tabs>
        <w:tab w:val="center" w:pos="4536"/>
        <w:tab w:val="right" w:pos="9072"/>
      </w:tabs>
    </w:pPr>
  </w:style>
  <w:style w:type="paragraph" w:customStyle="1" w:styleId="Koptekst1">
    <w:name w:val="Koptekst1"/>
    <w:basedOn w:val="Standaard2"/>
    <w:pPr>
      <w:tabs>
        <w:tab w:val="center" w:pos="4536"/>
        <w:tab w:val="right" w:pos="9072"/>
      </w:tabs>
    </w:pPr>
  </w:style>
  <w:style w:type="paragraph" w:customStyle="1" w:styleId="Inhopg11">
    <w:name w:val="Inhopg 11"/>
    <w:basedOn w:val="Standaard2"/>
    <w:next w:val="Standaard2"/>
    <w:pPr>
      <w:spacing w:before="120" w:after="120"/>
    </w:pPr>
    <w:rPr>
      <w:rFonts w:ascii="Times New Roman" w:hAnsi="Times New Roman"/>
      <w:b/>
      <w:bCs/>
      <w:caps/>
      <w:szCs w:val="20"/>
    </w:rPr>
  </w:style>
  <w:style w:type="paragraph" w:customStyle="1" w:styleId="HICTbaseline">
    <w:name w:val="HICT baseline"/>
    <w:basedOn w:val="Standaard2"/>
    <w:pPr>
      <w:ind w:left="862"/>
    </w:pPr>
    <w:rPr>
      <w:color w:val="808080"/>
      <w:szCs w:val="20"/>
    </w:rPr>
  </w:style>
  <w:style w:type="paragraph" w:customStyle="1" w:styleId="Inhopg21">
    <w:name w:val="Inhopg 21"/>
    <w:basedOn w:val="Standaard2"/>
    <w:next w:val="Standaard2"/>
    <w:pPr>
      <w:ind w:left="200"/>
    </w:pPr>
    <w:rPr>
      <w:rFonts w:ascii="Times New Roman" w:hAnsi="Times New Roman"/>
      <w:smallCaps/>
      <w:szCs w:val="20"/>
    </w:rPr>
  </w:style>
  <w:style w:type="paragraph" w:customStyle="1" w:styleId="Inhopg31">
    <w:name w:val="Inhopg 31"/>
    <w:basedOn w:val="Standaard2"/>
    <w:next w:val="Standaard2"/>
    <w:pPr>
      <w:ind w:left="400"/>
    </w:pPr>
    <w:rPr>
      <w:rFonts w:ascii="Times New Roman" w:hAnsi="Times New Roman"/>
      <w:i/>
      <w:iCs/>
      <w:szCs w:val="20"/>
    </w:rPr>
  </w:style>
  <w:style w:type="paragraph" w:customStyle="1" w:styleId="Inhopg41">
    <w:name w:val="Inhopg 41"/>
    <w:basedOn w:val="Standaard2"/>
    <w:next w:val="Standaard2"/>
    <w:pPr>
      <w:ind w:left="600"/>
    </w:pPr>
    <w:rPr>
      <w:rFonts w:ascii="Times New Roman" w:hAnsi="Times New Roman"/>
      <w:sz w:val="18"/>
      <w:szCs w:val="18"/>
    </w:rPr>
  </w:style>
  <w:style w:type="paragraph" w:customStyle="1" w:styleId="Voetnoottekst1">
    <w:name w:val="Voetnoottekst1"/>
    <w:basedOn w:val="Standaard2"/>
    <w:rPr>
      <w:sz w:val="14"/>
      <w:szCs w:val="20"/>
    </w:rPr>
  </w:style>
  <w:style w:type="paragraph" w:customStyle="1" w:styleId="Bijschrift1">
    <w:name w:val="Bijschrift1"/>
    <w:basedOn w:val="Standaard2"/>
    <w:next w:val="Standaard2"/>
    <w:pPr>
      <w:jc w:val="center"/>
    </w:pPr>
    <w:rPr>
      <w:bCs/>
      <w:color w:val="808080"/>
      <w:sz w:val="18"/>
      <w:szCs w:val="20"/>
    </w:rPr>
  </w:style>
  <w:style w:type="paragraph" w:customStyle="1" w:styleId="HICTsubtitle">
    <w:name w:val="HICT subtitle"/>
    <w:basedOn w:val="Standaard2"/>
    <w:pPr>
      <w:ind w:left="862"/>
    </w:pPr>
    <w:rPr>
      <w:color w:val="808080"/>
      <w:sz w:val="32"/>
      <w:szCs w:val="20"/>
    </w:rPr>
  </w:style>
  <w:style w:type="paragraph" w:customStyle="1" w:styleId="HICTinstructions">
    <w:name w:val="HICT instructions"/>
    <w:basedOn w:val="Standaard2"/>
    <w:rPr>
      <w:i/>
      <w:color w:val="FF6600"/>
    </w:rPr>
  </w:style>
  <w:style w:type="paragraph" w:customStyle="1" w:styleId="Ballontekst1">
    <w:name w:val="Ballontekst1"/>
    <w:basedOn w:val="Standaard2"/>
    <w:rPr>
      <w:rFonts w:ascii="Tahoma" w:hAnsi="Tahoma"/>
      <w:sz w:val="16"/>
      <w:szCs w:val="16"/>
    </w:rPr>
  </w:style>
  <w:style w:type="paragraph" w:customStyle="1" w:styleId="Inhopg51">
    <w:name w:val="Inhopg 51"/>
    <w:basedOn w:val="Standaard2"/>
    <w:next w:val="Standaard2"/>
    <w:pPr>
      <w:ind w:left="800"/>
    </w:pPr>
    <w:rPr>
      <w:rFonts w:ascii="Times New Roman" w:hAnsi="Times New Roman"/>
      <w:sz w:val="18"/>
      <w:szCs w:val="18"/>
    </w:rPr>
  </w:style>
  <w:style w:type="paragraph" w:styleId="Lijstalinea">
    <w:name w:val="List Paragraph"/>
    <w:basedOn w:val="Standaard2"/>
    <w:qFormat/>
    <w:pPr>
      <w:ind w:left="708"/>
    </w:pPr>
  </w:style>
  <w:style w:type="paragraph" w:customStyle="1" w:styleId="Inhopg61">
    <w:name w:val="Inhopg 61"/>
    <w:basedOn w:val="Standaard2"/>
    <w:next w:val="Standaard2"/>
    <w:pPr>
      <w:ind w:left="1000"/>
    </w:pPr>
    <w:rPr>
      <w:rFonts w:ascii="Times New Roman" w:hAnsi="Times New Roman"/>
      <w:sz w:val="18"/>
      <w:szCs w:val="18"/>
    </w:rPr>
  </w:style>
  <w:style w:type="paragraph" w:customStyle="1" w:styleId="Inhopg71">
    <w:name w:val="Inhopg 71"/>
    <w:basedOn w:val="Standaard2"/>
    <w:next w:val="Standaard2"/>
    <w:pPr>
      <w:ind w:left="1200"/>
    </w:pPr>
    <w:rPr>
      <w:rFonts w:ascii="Times New Roman" w:hAnsi="Times New Roman"/>
      <w:sz w:val="18"/>
      <w:szCs w:val="18"/>
    </w:rPr>
  </w:style>
  <w:style w:type="paragraph" w:customStyle="1" w:styleId="Inhopg81">
    <w:name w:val="Inhopg 81"/>
    <w:basedOn w:val="Standaard2"/>
    <w:next w:val="Standaard2"/>
    <w:pPr>
      <w:ind w:left="1400"/>
    </w:pPr>
    <w:rPr>
      <w:rFonts w:ascii="Times New Roman" w:hAnsi="Times New Roman"/>
      <w:sz w:val="18"/>
      <w:szCs w:val="18"/>
    </w:rPr>
  </w:style>
  <w:style w:type="paragraph" w:customStyle="1" w:styleId="Inhopg91">
    <w:name w:val="Inhopg 91"/>
    <w:basedOn w:val="Standaard2"/>
    <w:next w:val="Standaard2"/>
    <w:pPr>
      <w:ind w:left="1600"/>
    </w:pPr>
    <w:rPr>
      <w:rFonts w:ascii="Times New Roman" w:hAnsi="Times New Roman"/>
      <w:sz w:val="18"/>
      <w:szCs w:val="18"/>
    </w:rPr>
  </w:style>
  <w:style w:type="paragraph" w:customStyle="1" w:styleId="Tekstopmerking1">
    <w:name w:val="Tekst opmerking1"/>
    <w:basedOn w:val="Standaard2"/>
    <w:rPr>
      <w:szCs w:val="20"/>
    </w:rPr>
  </w:style>
  <w:style w:type="paragraph" w:customStyle="1" w:styleId="CommentSubject1">
    <w:name w:val="Comment Subject1"/>
    <w:basedOn w:val="Tekstopmerking1"/>
    <w:next w:val="Tekstopmerking1"/>
    <w:rPr>
      <w:b/>
      <w:bCs/>
    </w:rPr>
  </w:style>
  <w:style w:type="paragraph" w:customStyle="1" w:styleId="BalloonText1">
    <w:name w:val="Balloon Text1"/>
    <w:basedOn w:val="Standaard2"/>
    <w:rPr>
      <w:rFonts w:ascii="Tahoma" w:hAnsi="Tahoma" w:cs="Tahoma"/>
      <w:sz w:val="16"/>
      <w:szCs w:val="16"/>
    </w:rPr>
  </w:style>
  <w:style w:type="paragraph" w:customStyle="1" w:styleId="Standaard1">
    <w:name w:val="Standaard1"/>
    <w:basedOn w:val="Standaard"/>
    <w:next w:val="Standaard"/>
    <w:rPr>
      <w:rFonts w:cs="Times New Roman"/>
    </w:rPr>
  </w:style>
  <w:style w:type="paragraph" w:customStyle="1" w:styleId="Kop21">
    <w:name w:val="Kop 21"/>
    <w:basedOn w:val="Standaard"/>
    <w:next w:val="Standaard"/>
    <w:rPr>
      <w:rFonts w:cs="Times New Roman"/>
    </w:rPr>
  </w:style>
  <w:style w:type="paragraph" w:styleId="Koptekst">
    <w:name w:val="header"/>
    <w:basedOn w:val="Standaard"/>
    <w:pPr>
      <w:suppressLineNumbers/>
      <w:tabs>
        <w:tab w:val="center" w:pos="4819"/>
        <w:tab w:val="right" w:pos="9638"/>
      </w:tabs>
    </w:pPr>
  </w:style>
  <w:style w:type="paragraph" w:styleId="Voettekst">
    <w:name w:val="footer"/>
    <w:basedOn w:val="Standaard"/>
    <w:pPr>
      <w:suppressLineNumbers/>
      <w:tabs>
        <w:tab w:val="center" w:pos="4819"/>
        <w:tab w:val="right" w:pos="9638"/>
      </w:tabs>
    </w:pPr>
  </w:style>
  <w:style w:type="paragraph" w:styleId="Ballontekst">
    <w:name w:val="Balloon Text"/>
    <w:basedOn w:val="Standaard"/>
    <w:link w:val="BallontekstChar1"/>
    <w:uiPriority w:val="99"/>
    <w:semiHidden/>
    <w:unhideWhenUsed/>
    <w:rsid w:val="008729B0"/>
    <w:rPr>
      <w:rFonts w:ascii="Tahoma" w:hAnsi="Tahoma" w:cs="Tahoma"/>
      <w:sz w:val="16"/>
      <w:szCs w:val="16"/>
    </w:rPr>
  </w:style>
  <w:style w:type="character" w:customStyle="1" w:styleId="BallontekstChar1">
    <w:name w:val="Ballontekst Char1"/>
    <w:link w:val="Ballontekst"/>
    <w:uiPriority w:val="99"/>
    <w:semiHidden/>
    <w:rsid w:val="008729B0"/>
    <w:rPr>
      <w:rFonts w:ascii="Tahoma" w:eastAsia="SimSun" w:hAnsi="Tahoma" w:cs="Tahoma"/>
      <w:color w:val="000000"/>
      <w:sz w:val="16"/>
      <w:szCs w:val="16"/>
      <w:lang w:eastAsia="ar-SA"/>
    </w:rPr>
  </w:style>
  <w:style w:type="character" w:customStyle="1" w:styleId="Kop1Char">
    <w:name w:val="Kop 1 Char"/>
    <w:link w:val="Kop1"/>
    <w:uiPriority w:val="9"/>
    <w:rsid w:val="00AA4D85"/>
    <w:rPr>
      <w:rFonts w:ascii="Verdana" w:eastAsia="SimSun" w:hAnsi="Verdana" w:cs="Arial"/>
      <w:b/>
      <w:bCs/>
      <w:color w:val="000000"/>
      <w:kern w:val="1"/>
      <w:sz w:val="32"/>
      <w:szCs w:val="32"/>
      <w:lang w:eastAsia="ar-SA"/>
    </w:rPr>
  </w:style>
  <w:style w:type="character" w:customStyle="1" w:styleId="Kop2Char">
    <w:name w:val="Kop 2 Char"/>
    <w:link w:val="Kop2"/>
    <w:uiPriority w:val="9"/>
    <w:rsid w:val="009E1E1C"/>
    <w:rPr>
      <w:rFonts w:ascii="Verdana" w:hAnsi="Verdana"/>
      <w:b/>
      <w:bCs/>
      <w:iCs/>
      <w:sz w:val="24"/>
      <w:szCs w:val="24"/>
      <w:lang w:eastAsia="ar-SA"/>
    </w:rPr>
  </w:style>
  <w:style w:type="character" w:customStyle="1" w:styleId="Kop3Char">
    <w:name w:val="Kop 3 Char"/>
    <w:link w:val="Kop3"/>
    <w:uiPriority w:val="9"/>
    <w:rsid w:val="009E1E1C"/>
    <w:rPr>
      <w:rFonts w:ascii="Verdana" w:hAnsi="Verdana"/>
      <w:b/>
      <w:bCs/>
      <w:lang w:eastAsia="ar-SA"/>
    </w:rPr>
  </w:style>
  <w:style w:type="paragraph" w:styleId="Inhopg1">
    <w:name w:val="toc 1"/>
    <w:basedOn w:val="Standaard"/>
    <w:next w:val="Standaard"/>
    <w:autoRedefine/>
    <w:uiPriority w:val="39"/>
    <w:unhideWhenUsed/>
    <w:rsid w:val="00AA4D85"/>
    <w:pPr>
      <w:tabs>
        <w:tab w:val="left" w:pos="440"/>
        <w:tab w:val="right" w:leader="dot" w:pos="8630"/>
      </w:tabs>
    </w:pPr>
    <w:rPr>
      <w:b/>
      <w:noProof/>
    </w:rPr>
  </w:style>
  <w:style w:type="paragraph" w:styleId="Inhopg2">
    <w:name w:val="toc 2"/>
    <w:basedOn w:val="Standaard"/>
    <w:next w:val="Standaard"/>
    <w:autoRedefine/>
    <w:uiPriority w:val="39"/>
    <w:unhideWhenUsed/>
    <w:rsid w:val="00AA4D85"/>
    <w:pPr>
      <w:ind w:left="200"/>
    </w:pPr>
  </w:style>
  <w:style w:type="paragraph" w:styleId="Inhopg3">
    <w:name w:val="toc 3"/>
    <w:basedOn w:val="Standaard"/>
    <w:next w:val="Standaard"/>
    <w:autoRedefine/>
    <w:uiPriority w:val="39"/>
    <w:unhideWhenUsed/>
    <w:rsid w:val="00AA4D85"/>
    <w:pPr>
      <w:ind w:left="400"/>
    </w:pPr>
  </w:style>
  <w:style w:type="character" w:styleId="Verwijzingopmerking">
    <w:name w:val="annotation reference"/>
    <w:uiPriority w:val="99"/>
    <w:semiHidden/>
    <w:unhideWhenUsed/>
    <w:rsid w:val="00301BAC"/>
    <w:rPr>
      <w:sz w:val="16"/>
      <w:szCs w:val="16"/>
    </w:rPr>
  </w:style>
  <w:style w:type="paragraph" w:styleId="Tekstopmerking">
    <w:name w:val="annotation text"/>
    <w:basedOn w:val="Standaard"/>
    <w:link w:val="TekstopmerkingChar1"/>
    <w:uiPriority w:val="99"/>
    <w:semiHidden/>
    <w:unhideWhenUsed/>
    <w:rsid w:val="00301BAC"/>
  </w:style>
  <w:style w:type="character" w:customStyle="1" w:styleId="TekstopmerkingChar1">
    <w:name w:val="Tekst opmerking Char1"/>
    <w:link w:val="Tekstopmerking"/>
    <w:uiPriority w:val="99"/>
    <w:semiHidden/>
    <w:rsid w:val="00301BAC"/>
    <w:rPr>
      <w:rFonts w:ascii="Verdana" w:eastAsia="SimSun" w:hAnsi="Verdana" w:cs="Arial"/>
      <w:lang w:val="nl-NL" w:eastAsia="ar-SA"/>
    </w:rPr>
  </w:style>
  <w:style w:type="paragraph" w:styleId="Onderwerpvanopmerking">
    <w:name w:val="annotation subject"/>
    <w:basedOn w:val="Tekstopmerking"/>
    <w:next w:val="Tekstopmerking"/>
    <w:link w:val="OnderwerpvanopmerkingChar"/>
    <w:uiPriority w:val="99"/>
    <w:semiHidden/>
    <w:unhideWhenUsed/>
    <w:rsid w:val="00301BAC"/>
    <w:rPr>
      <w:b/>
      <w:bCs/>
    </w:rPr>
  </w:style>
  <w:style w:type="character" w:customStyle="1" w:styleId="OnderwerpvanopmerkingChar">
    <w:name w:val="Onderwerp van opmerking Char"/>
    <w:link w:val="Onderwerpvanopmerking"/>
    <w:uiPriority w:val="99"/>
    <w:semiHidden/>
    <w:rsid w:val="00301BAC"/>
    <w:rPr>
      <w:rFonts w:ascii="Verdana" w:eastAsia="SimSun" w:hAnsi="Verdana" w:cs="Arial"/>
      <w:b/>
      <w:bCs/>
      <w:lang w:val="nl-NL" w:eastAsia="ar-SA"/>
    </w:rPr>
  </w:style>
  <w:style w:type="paragraph" w:customStyle="1" w:styleId="Default">
    <w:name w:val="Default"/>
    <w:rsid w:val="0082073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34</Pages>
  <Words>8749</Words>
  <Characters>48125</Characters>
  <Application>Microsoft Office Word</Application>
  <DocSecurity>0</DocSecurity>
  <Lines>401</Lines>
  <Paragraphs>113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HR scouting oostburg</vt:lpstr>
      <vt:lpstr>HR scouting oostburg</vt:lpstr>
    </vt:vector>
  </TitlesOfParts>
  <Company>Home</Company>
  <LinksUpToDate>false</LinksUpToDate>
  <CharactersWithSpaces>56761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 scouting oostburg</dc:title>
  <dc:subject/>
  <dc:creator>Jens Risseeuw</dc:creator>
  <cp:keywords/>
  <cp:lastModifiedBy>Frank van Waes</cp:lastModifiedBy>
  <cp:revision>5</cp:revision>
  <cp:lastPrinted>2021-07-22T08:12:00Z</cp:lastPrinted>
  <dcterms:created xsi:type="dcterms:W3CDTF">2025-05-27T16:16:00Z</dcterms:created>
  <dcterms:modified xsi:type="dcterms:W3CDTF">2025-09-08T09:48:00Z</dcterms:modified>
</cp:coreProperties>
</file>